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E589" w14:textId="77777777" w:rsidR="00EE7FDF" w:rsidRDefault="00EE7FDF" w:rsidP="00EE7FDF">
      <w:pPr>
        <w:pStyle w:val="Heading1"/>
      </w:pPr>
      <w:r>
        <w:t>Appendix 2 – Conditionally approved project descriptions</w:t>
      </w:r>
      <w:r>
        <w:rPr>
          <w:rStyle w:val="FootnoteReference"/>
        </w:rPr>
        <w:footnoteReference w:id="1"/>
      </w:r>
    </w:p>
    <w:p w14:paraId="2CA1C1E4" w14:textId="77777777" w:rsidR="00EE7FDF" w:rsidRDefault="00EE7FDF" w:rsidP="00EE7FDF">
      <w:pPr>
        <w:pStyle w:val="Heading2"/>
      </w:pPr>
      <w:r>
        <w:t xml:space="preserve">Round One - </w:t>
      </w:r>
      <w:r w:rsidRPr="00FB67D0">
        <w:t>Demonstration of vehicles and technology</w:t>
      </w:r>
    </w:p>
    <w:p w14:paraId="54980AE3" w14:textId="77777777" w:rsidR="00EE7FDF" w:rsidRDefault="00EE7FDF" w:rsidP="00EE7FDF">
      <w:pPr>
        <w:rPr>
          <w:b/>
          <w:bCs/>
        </w:rPr>
      </w:pPr>
      <w:r>
        <w:rPr>
          <w:b/>
          <w:bCs/>
        </w:rPr>
        <w:t>Technology</w:t>
      </w:r>
    </w:p>
    <w:p w14:paraId="67E6961B" w14:textId="77777777" w:rsidR="00EE7FDF" w:rsidRPr="00575E56" w:rsidRDefault="00EE7FDF" w:rsidP="00EE7FDF">
      <w:pPr>
        <w:pStyle w:val="ListParagraph"/>
        <w:numPr>
          <w:ilvl w:val="0"/>
          <w:numId w:val="1"/>
        </w:numPr>
        <w:spacing w:after="0"/>
        <w:contextualSpacing w:val="0"/>
      </w:pPr>
      <w:proofErr w:type="spellStart"/>
      <w:r w:rsidRPr="00575E56">
        <w:t>Zenobe</w:t>
      </w:r>
      <w:proofErr w:type="spellEnd"/>
      <w:r w:rsidRPr="00575E56">
        <w:t xml:space="preserve"> Australia Pty Ltd</w:t>
      </w:r>
      <w:r>
        <w:t xml:space="preserve"> </w:t>
      </w:r>
      <w:r w:rsidRPr="00575E56">
        <w:rPr>
          <w:rFonts w:eastAsia="Times New Roman" w:cstheme="minorHAnsi"/>
          <w:b/>
          <w:bCs/>
          <w:color w:val="000000"/>
          <w:sz w:val="24"/>
          <w:szCs w:val="24"/>
          <w:lang w:eastAsia="en-NZ"/>
        </w:rPr>
        <w:t>$29</w:t>
      </w:r>
      <w:r>
        <w:rPr>
          <w:rFonts w:eastAsia="Times New Roman" w:cstheme="minorHAnsi"/>
          <w:b/>
          <w:bCs/>
          <w:color w:val="000000"/>
          <w:sz w:val="24"/>
          <w:szCs w:val="24"/>
          <w:lang w:eastAsia="en-NZ"/>
        </w:rPr>
        <w:t>5</w:t>
      </w:r>
      <w:r w:rsidRPr="00575E56">
        <w:rPr>
          <w:rFonts w:eastAsia="Times New Roman" w:cstheme="minorHAnsi"/>
          <w:b/>
          <w:bCs/>
          <w:color w:val="000000"/>
          <w:sz w:val="24"/>
          <w:szCs w:val="24"/>
          <w:lang w:eastAsia="en-NZ"/>
        </w:rPr>
        <w:t>,674</w:t>
      </w:r>
    </w:p>
    <w:p w14:paraId="14197C61" w14:textId="77777777" w:rsidR="00EE7FDF" w:rsidRDefault="00EE7FDF" w:rsidP="00EE7FDF">
      <w:pPr>
        <w:pStyle w:val="ListParagraph"/>
        <w:spacing w:after="0"/>
        <w:contextualSpacing w:val="0"/>
        <w:rPr>
          <w:u w:val="single"/>
        </w:rPr>
      </w:pPr>
      <w:r w:rsidRPr="00575E56">
        <w:rPr>
          <w:u w:val="single"/>
        </w:rPr>
        <w:t>Portable EV charging using second-life batteries for grid constrained areas</w:t>
      </w:r>
    </w:p>
    <w:p w14:paraId="30C53E4D" w14:textId="77777777" w:rsidR="00EE7FDF" w:rsidRDefault="00EE7FDF" w:rsidP="00EE7FDF">
      <w:pPr>
        <w:pStyle w:val="ListParagraph"/>
        <w:spacing w:after="0"/>
        <w:contextualSpacing w:val="0"/>
      </w:pPr>
      <w:proofErr w:type="spellStart"/>
      <w:r w:rsidRPr="00D127A8">
        <w:t>Zenobe</w:t>
      </w:r>
      <w:proofErr w:type="spellEnd"/>
      <w:r w:rsidRPr="00D127A8">
        <w:t xml:space="preserve"> will supplement power in grid-constrained areas by installing portable devices made of second-life electric vehicle batteries. The project will demonstrate use for second-life batteries and enable peak shaving and seasonal peaks to be managed without installing additional charging infrastructure or renting diesel generators, and to provide power in emergency situations</w:t>
      </w:r>
      <w:r>
        <w:t>.</w:t>
      </w:r>
    </w:p>
    <w:p w14:paraId="19F3D822" w14:textId="77777777" w:rsidR="00EE7FDF" w:rsidRDefault="00EE7FDF" w:rsidP="00EE7FDF">
      <w:pPr>
        <w:pStyle w:val="ListParagraph"/>
        <w:spacing w:after="0"/>
        <w:contextualSpacing w:val="0"/>
      </w:pPr>
    </w:p>
    <w:p w14:paraId="3AB740C2" w14:textId="77777777" w:rsidR="00EE7FDF" w:rsidRPr="00575E56" w:rsidRDefault="00EE7FDF" w:rsidP="00EE7FDF">
      <w:pPr>
        <w:pStyle w:val="ListParagraph"/>
        <w:numPr>
          <w:ilvl w:val="0"/>
          <w:numId w:val="1"/>
        </w:numPr>
        <w:spacing w:after="0"/>
        <w:contextualSpacing w:val="0"/>
      </w:pPr>
      <w:proofErr w:type="spellStart"/>
      <w:r>
        <w:t>Thundergrid</w:t>
      </w:r>
      <w:proofErr w:type="spellEnd"/>
      <w:r>
        <w:t xml:space="preserve"> </w:t>
      </w:r>
      <w:r w:rsidRPr="00575E56">
        <w:rPr>
          <w:b/>
          <w:bCs/>
        </w:rPr>
        <w:t>$69,000</w:t>
      </w:r>
    </w:p>
    <w:p w14:paraId="233C12FE" w14:textId="77777777" w:rsidR="00EE7FDF" w:rsidRDefault="00EE7FDF" w:rsidP="00EE7FDF">
      <w:pPr>
        <w:pStyle w:val="ListParagraph"/>
        <w:spacing w:after="0"/>
        <w:contextualSpacing w:val="0"/>
        <w:rPr>
          <w:u w:val="single"/>
        </w:rPr>
      </w:pPr>
      <w:r w:rsidRPr="00575E56">
        <w:rPr>
          <w:u w:val="single"/>
        </w:rPr>
        <w:t>Universal Load Guard</w:t>
      </w:r>
    </w:p>
    <w:p w14:paraId="52B15CCF" w14:textId="77777777" w:rsidR="00EE7FDF" w:rsidRDefault="00EE7FDF" w:rsidP="00EE7FDF">
      <w:pPr>
        <w:pStyle w:val="ListParagraph"/>
        <w:spacing w:after="0"/>
        <w:contextualSpacing w:val="0"/>
      </w:pPr>
      <w:proofErr w:type="spellStart"/>
      <w:r w:rsidRPr="00575E56">
        <w:t>Thundergrid's</w:t>
      </w:r>
      <w:proofErr w:type="spellEnd"/>
      <w:r w:rsidRPr="00575E56">
        <w:t xml:space="preserve"> dynamic load management (DLM) system currently works on </w:t>
      </w:r>
      <w:proofErr w:type="spellStart"/>
      <w:r w:rsidRPr="00575E56">
        <w:t>Etrel</w:t>
      </w:r>
      <w:proofErr w:type="spellEnd"/>
      <w:r w:rsidRPr="00575E56">
        <w:t xml:space="preserve"> chargers for groups of AC chargers. This project is to extend the capability to any third</w:t>
      </w:r>
      <w:r>
        <w:t>-</w:t>
      </w:r>
      <w:r w:rsidRPr="00575E56">
        <w:t>party DC or AC chargers with a universal controller. This will enable DLM at any site and type of charger, allowing clients to operate within their current power capability and avoid expensive transformer and power infrastructure upgrades to operate chargers.</w:t>
      </w:r>
    </w:p>
    <w:p w14:paraId="7942566D" w14:textId="77777777" w:rsidR="00EE7FDF" w:rsidRDefault="00EE7FDF" w:rsidP="00EE7FDF">
      <w:pPr>
        <w:pStyle w:val="ListParagraph"/>
        <w:spacing w:after="0"/>
        <w:contextualSpacing w:val="0"/>
      </w:pPr>
    </w:p>
    <w:p w14:paraId="00FA7CA7" w14:textId="77777777" w:rsidR="00EE7FDF" w:rsidRPr="00575E56" w:rsidRDefault="00EE7FDF" w:rsidP="00EE7FDF">
      <w:pPr>
        <w:pStyle w:val="ListParagraph"/>
        <w:numPr>
          <w:ilvl w:val="0"/>
          <w:numId w:val="1"/>
        </w:numPr>
        <w:spacing w:after="0"/>
        <w:contextualSpacing w:val="0"/>
      </w:pPr>
      <w:r w:rsidRPr="00575E56">
        <w:t xml:space="preserve">Power Trip </w:t>
      </w:r>
      <w:r w:rsidRPr="00575E56">
        <w:rPr>
          <w:b/>
          <w:bCs/>
        </w:rPr>
        <w:t>$10</w:t>
      </w:r>
      <w:r>
        <w:rPr>
          <w:b/>
          <w:bCs/>
        </w:rPr>
        <w:t>2</w:t>
      </w:r>
      <w:r w:rsidRPr="00575E56">
        <w:rPr>
          <w:b/>
          <w:bCs/>
        </w:rPr>
        <w:t>,000</w:t>
      </w:r>
    </w:p>
    <w:p w14:paraId="248CB942" w14:textId="77777777" w:rsidR="00EE7FDF" w:rsidRDefault="00EE7FDF" w:rsidP="00EE7FDF">
      <w:pPr>
        <w:pStyle w:val="ListParagraph"/>
        <w:spacing w:after="0"/>
        <w:contextualSpacing w:val="0"/>
        <w:rPr>
          <w:u w:val="single"/>
        </w:rPr>
      </w:pPr>
      <w:r w:rsidRPr="00575E56">
        <w:rPr>
          <w:u w:val="single"/>
        </w:rPr>
        <w:t>Telematics-based optimisation, engagement, and booking solution for EV fleets</w:t>
      </w:r>
    </w:p>
    <w:p w14:paraId="45ABE15C" w14:textId="77777777" w:rsidR="00EE7FDF" w:rsidRDefault="00EE7FDF" w:rsidP="00EE7FDF">
      <w:pPr>
        <w:pStyle w:val="ListParagraph"/>
        <w:spacing w:after="0"/>
      </w:pPr>
      <w:r>
        <w:t>Power Trip in partnership with Direct Track will develop and market software to help fleets encourage EV uptake. This includes a collaborative pool booking solution that collects real time data from electric vehicles, provides EV trip planning, promotes the sharing of charging stations between businesses, and uses gamification and rewards to drive EV uptake among staff. The solution uses weather, map, charging station and vehicle data to predict energy consumption and optimise charging stops as well as live battery and diagnostic data from the vehicle. This will provide a more user friendly and informed experience for drivers and fleet managers.</w:t>
      </w:r>
    </w:p>
    <w:p w14:paraId="6DF1573B" w14:textId="77777777" w:rsidR="00EE7FDF" w:rsidRDefault="00EE7FDF" w:rsidP="00EE7FDF">
      <w:pPr>
        <w:pStyle w:val="ListParagraph"/>
        <w:spacing w:after="0"/>
        <w:contextualSpacing w:val="0"/>
      </w:pPr>
    </w:p>
    <w:p w14:paraId="5EAC5BA2" w14:textId="77777777" w:rsidR="00EE7FDF" w:rsidRPr="00575E56" w:rsidRDefault="00EE7FDF" w:rsidP="00EE7FDF">
      <w:pPr>
        <w:pStyle w:val="ListParagraph"/>
        <w:numPr>
          <w:ilvl w:val="0"/>
          <w:numId w:val="1"/>
        </w:numPr>
        <w:spacing w:after="0"/>
        <w:contextualSpacing w:val="0"/>
      </w:pPr>
      <w:proofErr w:type="spellStart"/>
      <w:r w:rsidRPr="00575E56">
        <w:t>IntDevice</w:t>
      </w:r>
      <w:proofErr w:type="spellEnd"/>
      <w:r w:rsidRPr="00575E56">
        <w:t xml:space="preserve"> Ltd</w:t>
      </w:r>
      <w:r>
        <w:t xml:space="preserve"> </w:t>
      </w:r>
      <w:r>
        <w:rPr>
          <w:b/>
          <w:bCs/>
        </w:rPr>
        <w:t>$350,000</w:t>
      </w:r>
    </w:p>
    <w:p w14:paraId="15443098" w14:textId="77777777" w:rsidR="00EE7FDF" w:rsidRDefault="00EE7FDF" w:rsidP="00EE7FDF">
      <w:pPr>
        <w:pStyle w:val="ListParagraph"/>
        <w:spacing w:after="0"/>
        <w:contextualSpacing w:val="0"/>
        <w:rPr>
          <w:u w:val="single"/>
        </w:rPr>
      </w:pPr>
      <w:r w:rsidRPr="00575E56">
        <w:rPr>
          <w:u w:val="single"/>
        </w:rPr>
        <w:t>Wireless Electric Vehicle Charging</w:t>
      </w:r>
    </w:p>
    <w:p w14:paraId="7408E96B" w14:textId="77777777" w:rsidR="00EE7FDF" w:rsidRDefault="00EE7FDF" w:rsidP="00EE7FDF">
      <w:pPr>
        <w:pStyle w:val="ListParagraph"/>
        <w:spacing w:after="0"/>
        <w:contextualSpacing w:val="0"/>
      </w:pPr>
      <w:proofErr w:type="spellStart"/>
      <w:r w:rsidRPr="00B14AAF">
        <w:t>IntDevice</w:t>
      </w:r>
      <w:proofErr w:type="spellEnd"/>
      <w:r w:rsidRPr="00B14AAF">
        <w:t xml:space="preserve"> Ltd will implement its wireless charging solution for an Auckland Transport electric bus.  The bus will charge by parking in an enabled park, avoiding the need to plug in.  The bus will charge at the </w:t>
      </w:r>
      <w:proofErr w:type="spellStart"/>
      <w:r w:rsidRPr="00B14AAF">
        <w:t>Ti</w:t>
      </w:r>
      <w:proofErr w:type="spellEnd"/>
      <w:r w:rsidRPr="00B14AAF">
        <w:t xml:space="preserve"> </w:t>
      </w:r>
      <w:proofErr w:type="spellStart"/>
      <w:r w:rsidRPr="00B14AAF">
        <w:t>Rakau</w:t>
      </w:r>
      <w:proofErr w:type="spellEnd"/>
      <w:r w:rsidRPr="00B14AAF">
        <w:t xml:space="preserve"> Drive depot.  </w:t>
      </w:r>
    </w:p>
    <w:p w14:paraId="14EFA28A" w14:textId="77777777" w:rsidR="00EE7FDF" w:rsidRDefault="00EE7FDF" w:rsidP="00EE7FDF">
      <w:pPr>
        <w:pStyle w:val="ListParagraph"/>
        <w:spacing w:after="0"/>
        <w:contextualSpacing w:val="0"/>
      </w:pPr>
    </w:p>
    <w:p w14:paraId="483B3491" w14:textId="77777777" w:rsidR="00EE7FDF" w:rsidRPr="00575E56" w:rsidRDefault="00EE7FDF" w:rsidP="00EE7FDF">
      <w:pPr>
        <w:pStyle w:val="ListParagraph"/>
        <w:numPr>
          <w:ilvl w:val="0"/>
          <w:numId w:val="1"/>
        </w:numPr>
        <w:spacing w:after="0"/>
        <w:contextualSpacing w:val="0"/>
      </w:pPr>
      <w:r w:rsidRPr="00575E56">
        <w:t>Kiwi H2 Ltd</w:t>
      </w:r>
      <w:r>
        <w:t xml:space="preserve"> </w:t>
      </w:r>
      <w:r>
        <w:rPr>
          <w:b/>
          <w:bCs/>
        </w:rPr>
        <w:t>$227,000</w:t>
      </w:r>
    </w:p>
    <w:p w14:paraId="225C6D81" w14:textId="77777777" w:rsidR="00EE7FDF" w:rsidRDefault="00EE7FDF" w:rsidP="00EE7FDF">
      <w:pPr>
        <w:pStyle w:val="ListParagraph"/>
        <w:spacing w:after="0"/>
        <w:contextualSpacing w:val="0"/>
        <w:rPr>
          <w:u w:val="single"/>
        </w:rPr>
      </w:pPr>
      <w:r w:rsidRPr="00575E56">
        <w:rPr>
          <w:u w:val="single"/>
        </w:rPr>
        <w:t>Decarbonising industrial vehicles in Aotearoa New Zealand today</w:t>
      </w:r>
    </w:p>
    <w:p w14:paraId="4EE1A4A3" w14:textId="77777777" w:rsidR="00EE7FDF" w:rsidRPr="00575E56" w:rsidRDefault="00EE7FDF" w:rsidP="00EE7FDF">
      <w:pPr>
        <w:pStyle w:val="ListParagraph"/>
        <w:spacing w:after="0"/>
        <w:contextualSpacing w:val="0"/>
      </w:pPr>
      <w:r w:rsidRPr="008C0DCF">
        <w:t xml:space="preserve">Kiwi H2 Ltd has exclusively licensed a commercialised dual fuel product from the UK, which converts diesel vehicles to run on 40% hydrogen, aiming to save 40% emissions. This will help fleets decarbonise until commercially available and viable 100% </w:t>
      </w:r>
      <w:r>
        <w:t>zero emission</w:t>
      </w:r>
      <w:r w:rsidRPr="008C0DCF">
        <w:t xml:space="preserve"> options are available in NZ. They will convert 2 trucks to use this technology in this project</w:t>
      </w:r>
      <w:r w:rsidRPr="00575E56">
        <w:t>.</w:t>
      </w:r>
    </w:p>
    <w:p w14:paraId="4175D296" w14:textId="77777777" w:rsidR="00EE7FDF" w:rsidRDefault="00EE7FDF" w:rsidP="00EE7FDF">
      <w:pPr>
        <w:spacing w:after="0"/>
        <w:rPr>
          <w:b/>
          <w:bCs/>
        </w:rPr>
      </w:pPr>
    </w:p>
    <w:p w14:paraId="601CA85F" w14:textId="77777777" w:rsidR="00EE7FDF" w:rsidRDefault="00EE7FDF" w:rsidP="00EE7FDF">
      <w:pPr>
        <w:spacing w:after="0"/>
        <w:rPr>
          <w:b/>
          <w:bCs/>
        </w:rPr>
      </w:pPr>
    </w:p>
    <w:p w14:paraId="46742339" w14:textId="77777777" w:rsidR="00EE7FDF" w:rsidRDefault="00EE7FDF" w:rsidP="00EE7FDF">
      <w:pPr>
        <w:spacing w:after="0"/>
        <w:rPr>
          <w:b/>
          <w:bCs/>
        </w:rPr>
      </w:pPr>
      <w:r>
        <w:rPr>
          <w:b/>
          <w:bCs/>
        </w:rPr>
        <w:t>Fleet management</w:t>
      </w:r>
    </w:p>
    <w:p w14:paraId="70780BF5" w14:textId="77777777" w:rsidR="00EE7FDF" w:rsidRDefault="00EE7FDF" w:rsidP="00EE7FDF">
      <w:pPr>
        <w:spacing w:after="0"/>
        <w:rPr>
          <w:b/>
          <w:bCs/>
        </w:rPr>
      </w:pPr>
    </w:p>
    <w:p w14:paraId="486FB66E" w14:textId="77777777" w:rsidR="00EE7FDF" w:rsidRDefault="00EE7FDF" w:rsidP="00EE7FDF">
      <w:pPr>
        <w:pStyle w:val="ListParagraph"/>
        <w:numPr>
          <w:ilvl w:val="0"/>
          <w:numId w:val="1"/>
        </w:numPr>
        <w:spacing w:after="0"/>
        <w:rPr>
          <w:b/>
          <w:bCs/>
        </w:rPr>
      </w:pPr>
      <w:r w:rsidRPr="00575E56">
        <w:t>EROAD Ltd</w:t>
      </w:r>
      <w:r>
        <w:rPr>
          <w:b/>
          <w:bCs/>
        </w:rPr>
        <w:t xml:space="preserve"> $302,400</w:t>
      </w:r>
    </w:p>
    <w:p w14:paraId="00B680B1" w14:textId="77777777" w:rsidR="00EE7FDF" w:rsidRDefault="00EE7FDF" w:rsidP="00EE7FDF">
      <w:pPr>
        <w:pStyle w:val="ListParagraph"/>
        <w:spacing w:after="0"/>
        <w:rPr>
          <w:u w:val="single"/>
        </w:rPr>
      </w:pPr>
      <w:r w:rsidRPr="00514E36">
        <w:rPr>
          <w:u w:val="single"/>
        </w:rPr>
        <w:t>Heavy Vehicle Decarbonization Assessment and Recommendation Project</w:t>
      </w:r>
    </w:p>
    <w:p w14:paraId="7473BAE6" w14:textId="77777777" w:rsidR="00EE7FDF" w:rsidRDefault="00EE7FDF" w:rsidP="00EE7FDF">
      <w:pPr>
        <w:pStyle w:val="ListParagraph"/>
        <w:spacing w:after="0"/>
      </w:pPr>
      <w:r>
        <w:t xml:space="preserve">EROAD Ltd will </w:t>
      </w:r>
      <w:r w:rsidRPr="00A65844">
        <w:t>develop a heavy fleet decarbonisation recommendation tool by using machine learning to draw intelligence from its extensive real-world telematics and driving behaviour data. It will be offered to 3800+ EROAD customers free for the first year, to incentivise early adopters. A free light version allowing manual data input will also be developed, for the wider New Zealand heavy fleet</w:t>
      </w:r>
      <w:r w:rsidRPr="00514E36">
        <w:t>.</w:t>
      </w:r>
    </w:p>
    <w:p w14:paraId="16D5F707" w14:textId="77777777" w:rsidR="00EE7FDF" w:rsidRDefault="00EE7FDF" w:rsidP="00EE7FDF">
      <w:pPr>
        <w:pStyle w:val="ListParagraph"/>
        <w:spacing w:after="0"/>
      </w:pPr>
    </w:p>
    <w:p w14:paraId="29729518" w14:textId="77777777" w:rsidR="00EE7FDF" w:rsidRPr="00514E36" w:rsidRDefault="00EE7FDF" w:rsidP="00EE7FDF">
      <w:pPr>
        <w:pStyle w:val="ListParagraph"/>
        <w:numPr>
          <w:ilvl w:val="0"/>
          <w:numId w:val="1"/>
        </w:numPr>
        <w:spacing w:after="0"/>
      </w:pPr>
      <w:r w:rsidRPr="00514E36">
        <w:t>Custom Fleet</w:t>
      </w:r>
      <w:r>
        <w:t xml:space="preserve"> </w:t>
      </w:r>
      <w:r w:rsidRPr="00514E36">
        <w:rPr>
          <w:b/>
          <w:bCs/>
        </w:rPr>
        <w:t>$22</w:t>
      </w:r>
      <w:r>
        <w:rPr>
          <w:b/>
          <w:bCs/>
        </w:rPr>
        <w:t>7</w:t>
      </w:r>
      <w:r w:rsidRPr="00514E36">
        <w:rPr>
          <w:b/>
          <w:bCs/>
        </w:rPr>
        <w:t>,000</w:t>
      </w:r>
    </w:p>
    <w:p w14:paraId="2BCE937C" w14:textId="77777777" w:rsidR="00EE7FDF" w:rsidRDefault="00EE7FDF" w:rsidP="00EE7FDF">
      <w:pPr>
        <w:pStyle w:val="ListParagraph"/>
        <w:spacing w:after="0"/>
        <w:rPr>
          <w:u w:val="single"/>
        </w:rPr>
      </w:pPr>
      <w:r w:rsidRPr="00514E36">
        <w:rPr>
          <w:u w:val="single"/>
        </w:rPr>
        <w:t>E Mobility &amp; Intelligent Charging Demonstration</w:t>
      </w:r>
    </w:p>
    <w:p w14:paraId="2EFCC6C0" w14:textId="77777777" w:rsidR="00EE7FDF" w:rsidRDefault="00EE7FDF" w:rsidP="00EE7FDF">
      <w:pPr>
        <w:pStyle w:val="ListParagraph"/>
        <w:spacing w:after="0"/>
      </w:pPr>
      <w:r w:rsidRPr="006020E8">
        <w:t>Custom Fleet Ltd will develop a car share solution with charging management intelligence to optimise charging where capacity is constrained with the aim of minimis</w:t>
      </w:r>
      <w:r>
        <w:t>ing</w:t>
      </w:r>
      <w:r w:rsidRPr="006020E8">
        <w:t xml:space="preserve"> cost of charging infrastructure. Outcomes will be reduced driver anxiety, increased vehicle utilisation, and reduced fleet manager workload through the automation of processes.</w:t>
      </w:r>
    </w:p>
    <w:p w14:paraId="32619143" w14:textId="77777777" w:rsidR="00EE7FDF" w:rsidRDefault="00EE7FDF" w:rsidP="00EE7FDF">
      <w:pPr>
        <w:pStyle w:val="ListParagraph"/>
        <w:spacing w:after="0"/>
      </w:pPr>
    </w:p>
    <w:p w14:paraId="640E8530" w14:textId="77777777" w:rsidR="00EE7FDF" w:rsidRDefault="00EE7FDF" w:rsidP="00EE7FDF">
      <w:pPr>
        <w:spacing w:after="0"/>
        <w:rPr>
          <w:b/>
          <w:bCs/>
        </w:rPr>
      </w:pPr>
      <w:r>
        <w:rPr>
          <w:b/>
          <w:bCs/>
        </w:rPr>
        <w:t>Off-road</w:t>
      </w:r>
    </w:p>
    <w:p w14:paraId="1C187814" w14:textId="77777777" w:rsidR="00EE7FDF" w:rsidRDefault="00EE7FDF" w:rsidP="00EE7FDF">
      <w:pPr>
        <w:spacing w:after="0"/>
        <w:rPr>
          <w:b/>
          <w:bCs/>
        </w:rPr>
      </w:pPr>
    </w:p>
    <w:p w14:paraId="71C3517B" w14:textId="77777777" w:rsidR="00EE7FDF" w:rsidRPr="00514E36" w:rsidRDefault="00EE7FDF" w:rsidP="00EE7FDF">
      <w:pPr>
        <w:pStyle w:val="ListParagraph"/>
        <w:numPr>
          <w:ilvl w:val="0"/>
          <w:numId w:val="1"/>
        </w:numPr>
        <w:spacing w:after="0"/>
      </w:pPr>
      <w:proofErr w:type="spellStart"/>
      <w:r w:rsidRPr="00514E36">
        <w:t>MyFleet</w:t>
      </w:r>
      <w:proofErr w:type="spellEnd"/>
      <w:r w:rsidRPr="00514E36">
        <w:t xml:space="preserve"> Rural Ltd</w:t>
      </w:r>
      <w:r>
        <w:t xml:space="preserve"> </w:t>
      </w:r>
      <w:r w:rsidRPr="00514E36">
        <w:rPr>
          <w:b/>
          <w:bCs/>
        </w:rPr>
        <w:t>$1</w:t>
      </w:r>
      <w:r>
        <w:rPr>
          <w:b/>
          <w:bCs/>
        </w:rPr>
        <w:t>41</w:t>
      </w:r>
      <w:r w:rsidRPr="00514E36">
        <w:rPr>
          <w:b/>
          <w:bCs/>
        </w:rPr>
        <w:t>,810</w:t>
      </w:r>
    </w:p>
    <w:p w14:paraId="6D19E10E" w14:textId="77777777" w:rsidR="00EE7FDF" w:rsidRDefault="00EE7FDF" w:rsidP="00EE7FDF">
      <w:pPr>
        <w:pStyle w:val="ListParagraph"/>
        <w:spacing w:after="0"/>
        <w:rPr>
          <w:u w:val="single"/>
        </w:rPr>
      </w:pPr>
      <w:proofErr w:type="spellStart"/>
      <w:r w:rsidRPr="00514E36">
        <w:rPr>
          <w:u w:val="single"/>
        </w:rPr>
        <w:t>Pickman</w:t>
      </w:r>
      <w:proofErr w:type="spellEnd"/>
      <w:r w:rsidRPr="00514E36">
        <w:rPr>
          <w:u w:val="single"/>
        </w:rPr>
        <w:t xml:space="preserve"> 4 x 4 EV agricultural Off-road UTV launch in New Zealand</w:t>
      </w:r>
    </w:p>
    <w:p w14:paraId="14DBBC37" w14:textId="77777777" w:rsidR="00EE7FDF" w:rsidRPr="00514E36" w:rsidRDefault="00EE7FDF" w:rsidP="00EE7FDF">
      <w:pPr>
        <w:pStyle w:val="ListParagraph"/>
        <w:spacing w:after="0"/>
      </w:pPr>
      <w:proofErr w:type="spellStart"/>
      <w:r w:rsidRPr="00514E36">
        <w:t>MyFleet</w:t>
      </w:r>
      <w:proofErr w:type="spellEnd"/>
      <w:r w:rsidRPr="00514E36">
        <w:t xml:space="preserve"> Rural Ltd will launch four </w:t>
      </w:r>
      <w:proofErr w:type="spellStart"/>
      <w:r w:rsidRPr="00514E36">
        <w:t>Pickman</w:t>
      </w:r>
      <w:proofErr w:type="spellEnd"/>
      <w:r w:rsidRPr="00514E36">
        <w:t xml:space="preserve"> 4WD, fully electric off</w:t>
      </w:r>
      <w:r>
        <w:t>-</w:t>
      </w:r>
      <w:r w:rsidRPr="00514E36">
        <w:t xml:space="preserve">road UTVs throughout NZ at Field Days and A&amp;P </w:t>
      </w:r>
      <w:proofErr w:type="gramStart"/>
      <w:r w:rsidRPr="00514E36">
        <w:t>Shows, and</w:t>
      </w:r>
      <w:proofErr w:type="gramEnd"/>
      <w:r w:rsidRPr="00514E36">
        <w:t xml:space="preserve"> undertake after show demonstration events along with industry marketing to educate a variety of agricultural users in the benefits of changing to sustainable energy in farm transportation.</w:t>
      </w:r>
    </w:p>
    <w:p w14:paraId="4CD053A2" w14:textId="77777777" w:rsidR="00EE7FDF" w:rsidRDefault="00EE7FDF" w:rsidP="00EE7FDF">
      <w:pPr>
        <w:spacing w:after="0"/>
        <w:rPr>
          <w:b/>
          <w:bCs/>
        </w:rPr>
      </w:pPr>
    </w:p>
    <w:p w14:paraId="6F255CE5" w14:textId="77777777" w:rsidR="00EE7FDF" w:rsidRDefault="00EE7FDF" w:rsidP="00EE7FDF">
      <w:pPr>
        <w:spacing w:after="0"/>
        <w:rPr>
          <w:b/>
          <w:bCs/>
        </w:rPr>
      </w:pPr>
      <w:r>
        <w:rPr>
          <w:b/>
          <w:bCs/>
        </w:rPr>
        <w:t>Trucks</w:t>
      </w:r>
    </w:p>
    <w:p w14:paraId="07699E61" w14:textId="77777777" w:rsidR="00EE7FDF" w:rsidRDefault="00EE7FDF" w:rsidP="00EE7FDF">
      <w:pPr>
        <w:spacing w:after="0"/>
        <w:rPr>
          <w:b/>
          <w:bCs/>
        </w:rPr>
      </w:pPr>
    </w:p>
    <w:p w14:paraId="79ED92FA" w14:textId="77777777" w:rsidR="00EE7FDF" w:rsidRPr="00514E36" w:rsidRDefault="00EE7FDF" w:rsidP="00EE7FDF">
      <w:pPr>
        <w:pStyle w:val="ListParagraph"/>
        <w:numPr>
          <w:ilvl w:val="0"/>
          <w:numId w:val="1"/>
        </w:numPr>
        <w:spacing w:after="0"/>
      </w:pPr>
      <w:r w:rsidRPr="00514E36">
        <w:t>Mainfreight Ltd</w:t>
      </w:r>
      <w:r>
        <w:t xml:space="preserve"> </w:t>
      </w:r>
      <w:r w:rsidRPr="00514E36">
        <w:rPr>
          <w:b/>
          <w:bCs/>
        </w:rPr>
        <w:t>$37</w:t>
      </w:r>
      <w:r>
        <w:rPr>
          <w:b/>
          <w:bCs/>
        </w:rPr>
        <w:t>2</w:t>
      </w:r>
      <w:r w:rsidRPr="00514E36">
        <w:rPr>
          <w:b/>
          <w:bCs/>
        </w:rPr>
        <w:t>,641</w:t>
      </w:r>
    </w:p>
    <w:p w14:paraId="2A2C7350" w14:textId="77777777" w:rsidR="00EE7FDF" w:rsidRPr="00514E36" w:rsidRDefault="00EE7FDF" w:rsidP="00EE7FDF">
      <w:pPr>
        <w:pStyle w:val="ListParagraph"/>
        <w:spacing w:after="0"/>
        <w:rPr>
          <w:u w:val="single"/>
        </w:rPr>
      </w:pPr>
      <w:r w:rsidRPr="00514E36">
        <w:rPr>
          <w:u w:val="single"/>
        </w:rPr>
        <w:t>Battery Swap Electric Intercity Heavy Freight</w:t>
      </w:r>
    </w:p>
    <w:p w14:paraId="06508C86" w14:textId="77777777" w:rsidR="00EE7FDF" w:rsidRDefault="00EE7FDF" w:rsidP="00EE7FDF">
      <w:pPr>
        <w:pStyle w:val="ListParagraph"/>
        <w:spacing w:after="0"/>
      </w:pPr>
      <w:r w:rsidRPr="00514E36">
        <w:t>Mainfreight Ltd will launch the first battery-swap truck for regular inter-city freight transport project, to operate between Auckland and Hamilton. The battery swap gantry and charger will be installed in Hamilton with other infrastructure to be used in Auckland.</w:t>
      </w:r>
    </w:p>
    <w:p w14:paraId="5B2B9698" w14:textId="77777777" w:rsidR="00EE7FDF" w:rsidRDefault="00EE7FDF" w:rsidP="00EE7FDF">
      <w:pPr>
        <w:pStyle w:val="ListParagraph"/>
        <w:spacing w:after="0"/>
      </w:pPr>
    </w:p>
    <w:p w14:paraId="323D1B9D" w14:textId="77777777" w:rsidR="00EE7FDF" w:rsidRPr="00514E36" w:rsidRDefault="00EE7FDF" w:rsidP="00EE7FDF">
      <w:pPr>
        <w:pStyle w:val="ListParagraph"/>
        <w:numPr>
          <w:ilvl w:val="0"/>
          <w:numId w:val="1"/>
        </w:numPr>
        <w:spacing w:after="0"/>
      </w:pPr>
      <w:r w:rsidRPr="00514E36">
        <w:t>Fonterra Co-operative Group Ltd</w:t>
      </w:r>
      <w:r>
        <w:t xml:space="preserve"> </w:t>
      </w:r>
      <w:r>
        <w:rPr>
          <w:b/>
          <w:bCs/>
        </w:rPr>
        <w:t>$427,000</w:t>
      </w:r>
    </w:p>
    <w:p w14:paraId="6D591A11" w14:textId="77777777" w:rsidR="00EE7FDF" w:rsidRDefault="00EE7FDF" w:rsidP="00EE7FDF">
      <w:pPr>
        <w:pStyle w:val="ListParagraph"/>
        <w:spacing w:after="0"/>
        <w:rPr>
          <w:u w:val="single"/>
        </w:rPr>
      </w:pPr>
      <w:proofErr w:type="spellStart"/>
      <w:r w:rsidRPr="00514E36">
        <w:rPr>
          <w:u w:val="single"/>
        </w:rPr>
        <w:t>eTanker</w:t>
      </w:r>
      <w:proofErr w:type="spellEnd"/>
      <w:r w:rsidRPr="00514E36">
        <w:rPr>
          <w:u w:val="single"/>
        </w:rPr>
        <w:t>: Fonterra’s First Electric Battery Milk Collection Tanker</w:t>
      </w:r>
    </w:p>
    <w:p w14:paraId="0E49FBAF" w14:textId="77777777" w:rsidR="00EE7FDF" w:rsidRDefault="00EE7FDF" w:rsidP="00EE7FDF">
      <w:pPr>
        <w:pStyle w:val="ListParagraph"/>
        <w:spacing w:after="0"/>
      </w:pPr>
      <w:r w:rsidRPr="00514E36">
        <w:t xml:space="preserve">Fonterra Co-Operative Group Ltd will </w:t>
      </w:r>
      <w:r>
        <w:t xml:space="preserve">build and </w:t>
      </w:r>
      <w:r w:rsidRPr="00514E36">
        <w:t xml:space="preserve">operate NZ's first electric 46T milk tanker with battery-swap technology at the </w:t>
      </w:r>
      <w:proofErr w:type="spellStart"/>
      <w:r w:rsidRPr="00514E36">
        <w:t>Waitoa</w:t>
      </w:r>
      <w:proofErr w:type="spellEnd"/>
      <w:r w:rsidRPr="00514E36">
        <w:t xml:space="preserve"> Depot, a rural location near </w:t>
      </w:r>
      <w:r>
        <w:t>Hamilton</w:t>
      </w:r>
      <w:r w:rsidRPr="00514E36">
        <w:t>.</w:t>
      </w:r>
      <w:r>
        <w:t xml:space="preserve"> </w:t>
      </w:r>
      <w:r w:rsidRPr="00124CBB">
        <w:t>This will demonstrate how an electric milk tanker could operate and provide many insights on decarbonisation of heavy transport in rural areas</w:t>
      </w:r>
      <w:r>
        <w:t>.</w:t>
      </w:r>
    </w:p>
    <w:p w14:paraId="474925A4" w14:textId="77777777" w:rsidR="00EE7FDF" w:rsidRDefault="00EE7FDF" w:rsidP="00EE7FDF">
      <w:pPr>
        <w:pStyle w:val="ListParagraph"/>
        <w:spacing w:after="0"/>
      </w:pPr>
    </w:p>
    <w:p w14:paraId="5C35DFD7" w14:textId="77777777" w:rsidR="00EE7FDF" w:rsidRPr="008B64A9" w:rsidRDefault="00EE7FDF" w:rsidP="00EE7FDF">
      <w:pPr>
        <w:pStyle w:val="ListParagraph"/>
        <w:numPr>
          <w:ilvl w:val="0"/>
          <w:numId w:val="1"/>
        </w:numPr>
        <w:spacing w:after="0"/>
      </w:pPr>
      <w:r w:rsidRPr="008B64A9">
        <w:t>Firth Industries Ltd</w:t>
      </w:r>
      <w:r>
        <w:t xml:space="preserve"> </w:t>
      </w:r>
      <w:r>
        <w:rPr>
          <w:b/>
          <w:bCs/>
        </w:rPr>
        <w:t>$361,000</w:t>
      </w:r>
    </w:p>
    <w:p w14:paraId="19D91E17" w14:textId="77777777" w:rsidR="00EE7FDF" w:rsidRDefault="00EE7FDF" w:rsidP="00EE7FDF">
      <w:pPr>
        <w:pStyle w:val="ListParagraph"/>
        <w:spacing w:after="0"/>
        <w:rPr>
          <w:u w:val="single"/>
        </w:rPr>
      </w:pPr>
      <w:r w:rsidRPr="008B64A9">
        <w:rPr>
          <w:u w:val="single"/>
        </w:rPr>
        <w:t>Electric Concrete Truck</w:t>
      </w:r>
    </w:p>
    <w:p w14:paraId="396409CF" w14:textId="77777777" w:rsidR="00EE7FDF" w:rsidRDefault="00EE7FDF" w:rsidP="00EE7FDF">
      <w:pPr>
        <w:pStyle w:val="ListParagraph"/>
        <w:spacing w:after="0"/>
      </w:pPr>
      <w:r w:rsidRPr="008B64A9">
        <w:t xml:space="preserve">Firth Industries Ltd will deploy NZ’s first electric battery-swap concrete mixer truck, to operate in </w:t>
      </w:r>
      <w:r>
        <w:t>the Auckland region</w:t>
      </w:r>
      <w:r w:rsidRPr="008B64A9">
        <w:t>. This fits with their aim to reduce emissions by 30% by 2030.</w:t>
      </w:r>
    </w:p>
    <w:p w14:paraId="4DD91F8B" w14:textId="77777777" w:rsidR="00EE7FDF" w:rsidRDefault="00EE7FDF" w:rsidP="00EE7FDF">
      <w:pPr>
        <w:pStyle w:val="ListParagraph"/>
        <w:spacing w:after="0"/>
      </w:pPr>
    </w:p>
    <w:p w14:paraId="1D9BED11" w14:textId="77777777" w:rsidR="00EE7FDF" w:rsidRPr="008B64A9" w:rsidRDefault="00EE7FDF" w:rsidP="00EE7FDF">
      <w:pPr>
        <w:pStyle w:val="ListParagraph"/>
        <w:numPr>
          <w:ilvl w:val="0"/>
          <w:numId w:val="1"/>
        </w:numPr>
        <w:spacing w:after="0"/>
      </w:pPr>
      <w:r w:rsidRPr="008B64A9">
        <w:t>Phoenix Metal Recyclers NZ Ltd</w:t>
      </w:r>
      <w:r>
        <w:t xml:space="preserve"> </w:t>
      </w:r>
      <w:r>
        <w:rPr>
          <w:b/>
          <w:bCs/>
        </w:rPr>
        <w:t>$274,500</w:t>
      </w:r>
    </w:p>
    <w:p w14:paraId="01E2694A" w14:textId="77777777" w:rsidR="00EE7FDF" w:rsidRDefault="00EE7FDF" w:rsidP="00EE7FDF">
      <w:pPr>
        <w:pStyle w:val="ListParagraph"/>
        <w:spacing w:after="0"/>
        <w:rPr>
          <w:u w:val="single"/>
        </w:rPr>
      </w:pPr>
      <w:r w:rsidRPr="008B64A9">
        <w:rPr>
          <w:u w:val="single"/>
        </w:rPr>
        <w:t>Low emissions fleet for transport in Northland</w:t>
      </w:r>
    </w:p>
    <w:p w14:paraId="65EDF3A1" w14:textId="77777777" w:rsidR="00EE7FDF" w:rsidRPr="008B64A9" w:rsidRDefault="00EE7FDF" w:rsidP="00EE7FDF">
      <w:pPr>
        <w:pStyle w:val="ListParagraph"/>
        <w:spacing w:after="0"/>
      </w:pPr>
      <w:r w:rsidRPr="008B64A9">
        <w:lastRenderedPageBreak/>
        <w:t>Phoenix Metal Recyclers NZ Ltd will deploy an electric 34-tonne battery-swap truck (GCM of 49,000k) in Northland to transport recycled metal and demolition waste. The 180kW charger will be made available to other transport companies in the area and their heavy vehicle using customers visiting the site each week.</w:t>
      </w:r>
    </w:p>
    <w:p w14:paraId="74A846B9" w14:textId="77777777" w:rsidR="00EE7FDF" w:rsidRDefault="00EE7FDF" w:rsidP="00EE7FDF">
      <w:pPr>
        <w:spacing w:after="0"/>
        <w:rPr>
          <w:b/>
          <w:bCs/>
        </w:rPr>
      </w:pPr>
    </w:p>
    <w:p w14:paraId="76AE12E0" w14:textId="77777777" w:rsidR="00EE7FDF" w:rsidRDefault="00EE7FDF" w:rsidP="00EE7FDF">
      <w:pPr>
        <w:spacing w:after="0"/>
        <w:rPr>
          <w:b/>
          <w:bCs/>
        </w:rPr>
      </w:pPr>
      <w:r>
        <w:rPr>
          <w:b/>
          <w:bCs/>
        </w:rPr>
        <w:t>Buses</w:t>
      </w:r>
    </w:p>
    <w:p w14:paraId="0F171C54" w14:textId="77777777" w:rsidR="00EE7FDF" w:rsidRDefault="00EE7FDF" w:rsidP="00EE7FDF">
      <w:pPr>
        <w:spacing w:after="0"/>
        <w:rPr>
          <w:b/>
          <w:bCs/>
        </w:rPr>
      </w:pPr>
    </w:p>
    <w:p w14:paraId="04A68D39" w14:textId="77777777" w:rsidR="00EE7FDF" w:rsidRPr="008B64A9" w:rsidRDefault="00EE7FDF" w:rsidP="00EE7FDF">
      <w:pPr>
        <w:pStyle w:val="ListParagraph"/>
        <w:numPr>
          <w:ilvl w:val="0"/>
          <w:numId w:val="1"/>
        </w:numPr>
        <w:spacing w:after="0"/>
      </w:pPr>
      <w:r w:rsidRPr="008B64A9">
        <w:t>Bayes Coachlines Ltd</w:t>
      </w:r>
      <w:r>
        <w:t xml:space="preserve"> </w:t>
      </w:r>
      <w:r>
        <w:rPr>
          <w:b/>
          <w:bCs/>
        </w:rPr>
        <w:t>$302,000</w:t>
      </w:r>
    </w:p>
    <w:p w14:paraId="04847ADC" w14:textId="77777777" w:rsidR="00EE7FDF" w:rsidRDefault="00EE7FDF" w:rsidP="00EE7FDF">
      <w:pPr>
        <w:pStyle w:val="ListParagraph"/>
        <w:spacing w:after="0"/>
        <w:rPr>
          <w:u w:val="single"/>
        </w:rPr>
      </w:pPr>
      <w:r w:rsidRPr="008B64A9">
        <w:rPr>
          <w:u w:val="single"/>
        </w:rPr>
        <w:t>Trial of new generation electric bus with lighter environmental footprint</w:t>
      </w:r>
    </w:p>
    <w:p w14:paraId="6969F168" w14:textId="77777777" w:rsidR="00EE7FDF" w:rsidRPr="00575E56" w:rsidRDefault="00EE7FDF" w:rsidP="00EE7FDF">
      <w:pPr>
        <w:spacing w:after="0"/>
        <w:ind w:left="709"/>
        <w:rPr>
          <w:b/>
          <w:bCs/>
        </w:rPr>
      </w:pPr>
      <w:r w:rsidRPr="00B70B9F">
        <w:t>Bayes Coachlines Ltd will build a passenger bus with onboard solar panels providing 5-10% of its power. This bus will weigh 25% less than existing designs, resulting in a greater range as well as lower maintenance costs. The applicant will trial the vehicle for 12 months on existing passenger routes to gain comparability data.</w:t>
      </w:r>
    </w:p>
    <w:p w14:paraId="3328A0B5" w14:textId="77777777" w:rsidR="00EE7FDF" w:rsidRDefault="00EE7FDF" w:rsidP="00EE7FDF">
      <w:pPr>
        <w:pStyle w:val="Heading2"/>
        <w:keepNext/>
      </w:pPr>
    </w:p>
    <w:p w14:paraId="205F186C" w14:textId="300461CC" w:rsidR="00EE7FDF" w:rsidRDefault="00EE7FDF" w:rsidP="00EE7FDF">
      <w:pPr>
        <w:pStyle w:val="Heading2"/>
        <w:keepNext/>
      </w:pPr>
      <w:r>
        <w:t xml:space="preserve">Round Two - </w:t>
      </w:r>
      <w:r w:rsidRPr="00FB67D0">
        <w:t>Adoption of public EV charging infrastructure</w:t>
      </w:r>
    </w:p>
    <w:p w14:paraId="7B38A173" w14:textId="77777777" w:rsidR="00EE7FDF" w:rsidRDefault="00EE7FDF" w:rsidP="00EE7FDF">
      <w:pPr>
        <w:spacing w:after="0"/>
        <w:rPr>
          <w:b/>
          <w:bCs/>
        </w:rPr>
      </w:pPr>
      <w:r>
        <w:rPr>
          <w:b/>
          <w:bCs/>
        </w:rPr>
        <w:t>Chargers – Journey</w:t>
      </w:r>
    </w:p>
    <w:p w14:paraId="4696BE26" w14:textId="77777777" w:rsidR="00EE7FDF" w:rsidRDefault="00EE7FDF" w:rsidP="00EE7FDF">
      <w:pPr>
        <w:spacing w:after="0"/>
        <w:rPr>
          <w:b/>
          <w:bCs/>
        </w:rPr>
      </w:pPr>
    </w:p>
    <w:p w14:paraId="5FE791EB" w14:textId="77777777" w:rsidR="00EE7FDF" w:rsidRPr="00FB6E14" w:rsidRDefault="00EE7FDF" w:rsidP="00EE7FDF">
      <w:pPr>
        <w:pStyle w:val="ListParagraph"/>
        <w:numPr>
          <w:ilvl w:val="0"/>
          <w:numId w:val="2"/>
        </w:numPr>
        <w:spacing w:after="0"/>
      </w:pPr>
      <w:proofErr w:type="spellStart"/>
      <w:r w:rsidRPr="00FB6E14">
        <w:t>ChargeNet</w:t>
      </w:r>
      <w:proofErr w:type="spellEnd"/>
      <w:r w:rsidRPr="00FB6E14">
        <w:t xml:space="preserve"> NZ Ltd </w:t>
      </w:r>
      <w:r>
        <w:t>–</w:t>
      </w:r>
      <w:r w:rsidRPr="00FB6E14">
        <w:t xml:space="preserve"> Napier</w:t>
      </w:r>
      <w:r>
        <w:t xml:space="preserve"> </w:t>
      </w:r>
      <w:r>
        <w:rPr>
          <w:b/>
          <w:bCs/>
        </w:rPr>
        <w:t>$278,460</w:t>
      </w:r>
    </w:p>
    <w:p w14:paraId="51D5D36A" w14:textId="77777777" w:rsidR="00EE7FDF" w:rsidRDefault="00EE7FDF" w:rsidP="00EE7FDF">
      <w:pPr>
        <w:pStyle w:val="ListParagraph"/>
        <w:spacing w:after="0"/>
        <w:rPr>
          <w:u w:val="single"/>
        </w:rPr>
      </w:pPr>
      <w:r w:rsidRPr="00FB6E14">
        <w:rPr>
          <w:u w:val="single"/>
        </w:rPr>
        <w:t>Bringing public ultra-fast (300kW) EV charging to Napier</w:t>
      </w:r>
    </w:p>
    <w:p w14:paraId="131C6AB1" w14:textId="77777777" w:rsidR="00EE7FDF" w:rsidRDefault="00EE7FDF" w:rsidP="00EE7FDF">
      <w:pPr>
        <w:pStyle w:val="ListParagraph"/>
        <w:spacing w:after="0"/>
      </w:pPr>
      <w:proofErr w:type="spellStart"/>
      <w:r w:rsidRPr="00E71357">
        <w:t>ChargeNet</w:t>
      </w:r>
      <w:proofErr w:type="spellEnd"/>
      <w:r w:rsidRPr="00E71357">
        <w:t xml:space="preserve"> NZ Ltd will install four 300kW and two 62kW charging ports, offering four high performance charging ports and two fast charging ports </w:t>
      </w:r>
      <w:r>
        <w:t>in central Napier.</w:t>
      </w:r>
      <w:r w:rsidRPr="00E71357">
        <w:t xml:space="preserve"> The location will be able to charge six vehicles </w:t>
      </w:r>
      <w:proofErr w:type="gramStart"/>
      <w:r w:rsidRPr="00E71357">
        <w:t>simultaneously, and</w:t>
      </w:r>
      <w:proofErr w:type="gramEnd"/>
      <w:r w:rsidRPr="00E71357">
        <w:t xml:space="preserve"> enables the newest generation of EVs to add 400km of charge in only 20 minutes.</w:t>
      </w:r>
    </w:p>
    <w:p w14:paraId="4435D254" w14:textId="77777777" w:rsidR="00EE7FDF" w:rsidRDefault="00EE7FDF" w:rsidP="00EE7FDF">
      <w:pPr>
        <w:pStyle w:val="ListParagraph"/>
        <w:spacing w:after="0"/>
      </w:pPr>
    </w:p>
    <w:p w14:paraId="417F9B13" w14:textId="77777777" w:rsidR="00EE7FDF" w:rsidRPr="00FB6E14" w:rsidRDefault="00EE7FDF" w:rsidP="00EE7FDF">
      <w:pPr>
        <w:pStyle w:val="ListParagraph"/>
        <w:numPr>
          <w:ilvl w:val="0"/>
          <w:numId w:val="2"/>
        </w:numPr>
        <w:spacing w:after="0"/>
      </w:pPr>
      <w:proofErr w:type="spellStart"/>
      <w:r w:rsidRPr="00FB6E14">
        <w:t>ChargeNet</w:t>
      </w:r>
      <w:proofErr w:type="spellEnd"/>
      <w:r w:rsidRPr="00FB6E14">
        <w:t xml:space="preserve"> NZ Ltd </w:t>
      </w:r>
      <w:r>
        <w:t>–</w:t>
      </w:r>
      <w:r w:rsidRPr="00FB6E14">
        <w:t xml:space="preserve"> Whangarei</w:t>
      </w:r>
      <w:r>
        <w:t xml:space="preserve"> </w:t>
      </w:r>
      <w:r>
        <w:rPr>
          <w:b/>
          <w:bCs/>
        </w:rPr>
        <w:t>$165,172</w:t>
      </w:r>
    </w:p>
    <w:p w14:paraId="576CFD2B" w14:textId="77777777" w:rsidR="00EE7FDF" w:rsidRDefault="00EE7FDF" w:rsidP="00EE7FDF">
      <w:pPr>
        <w:pStyle w:val="ListParagraph"/>
        <w:spacing w:after="0"/>
        <w:rPr>
          <w:u w:val="single"/>
        </w:rPr>
      </w:pPr>
      <w:r w:rsidRPr="00FB6E14">
        <w:rPr>
          <w:u w:val="single"/>
        </w:rPr>
        <w:t xml:space="preserve">Bringing public ultra-fast (300kW) EV charging to </w:t>
      </w:r>
      <w:proofErr w:type="spellStart"/>
      <w:r w:rsidRPr="00FB6E14">
        <w:rPr>
          <w:u w:val="single"/>
        </w:rPr>
        <w:t>Whangārei</w:t>
      </w:r>
      <w:proofErr w:type="spellEnd"/>
    </w:p>
    <w:p w14:paraId="0B394F96" w14:textId="77777777" w:rsidR="00EE7FDF" w:rsidRDefault="00EE7FDF" w:rsidP="00EE7FDF">
      <w:pPr>
        <w:pStyle w:val="ListParagraph"/>
        <w:spacing w:after="0"/>
      </w:pPr>
      <w:proofErr w:type="spellStart"/>
      <w:r w:rsidRPr="00E71357">
        <w:t>ChargeNet</w:t>
      </w:r>
      <w:proofErr w:type="spellEnd"/>
      <w:r w:rsidRPr="00E71357">
        <w:t xml:space="preserve"> NZ Ltd will install four 300kW and two 62kW charging ports </w:t>
      </w:r>
      <w:r>
        <w:t xml:space="preserve">located in central </w:t>
      </w:r>
      <w:proofErr w:type="spellStart"/>
      <w:r w:rsidRPr="00E71357">
        <w:t>Whangārei</w:t>
      </w:r>
      <w:proofErr w:type="spellEnd"/>
      <w:r w:rsidRPr="00E71357">
        <w:t xml:space="preserve">. The location will be able to charge six vehicles </w:t>
      </w:r>
      <w:proofErr w:type="gramStart"/>
      <w:r w:rsidRPr="00E71357">
        <w:t>simultaneously, and</w:t>
      </w:r>
      <w:proofErr w:type="gramEnd"/>
      <w:r w:rsidRPr="00E71357">
        <w:t xml:space="preserve"> enables the newest generation of EVs to add 400km of charge in only 20 minutes.   </w:t>
      </w:r>
    </w:p>
    <w:p w14:paraId="30AEF5B9" w14:textId="77777777" w:rsidR="00EE7FDF" w:rsidRDefault="00EE7FDF" w:rsidP="00EE7FDF">
      <w:pPr>
        <w:pStyle w:val="ListParagraph"/>
        <w:spacing w:after="0"/>
      </w:pPr>
    </w:p>
    <w:p w14:paraId="431597F1" w14:textId="77777777" w:rsidR="00EE7FDF" w:rsidRPr="00FB6E14" w:rsidRDefault="00EE7FDF" w:rsidP="00EE7FDF">
      <w:pPr>
        <w:pStyle w:val="ListParagraph"/>
        <w:numPr>
          <w:ilvl w:val="0"/>
          <w:numId w:val="2"/>
        </w:numPr>
        <w:spacing w:after="0"/>
      </w:pPr>
      <w:proofErr w:type="spellStart"/>
      <w:r w:rsidRPr="00FB6E14">
        <w:t>ChargeNet</w:t>
      </w:r>
      <w:proofErr w:type="spellEnd"/>
      <w:r w:rsidRPr="00FB6E14">
        <w:t xml:space="preserve"> NZ Ltd - New Plymouth</w:t>
      </w:r>
      <w:r>
        <w:t xml:space="preserve"> </w:t>
      </w:r>
      <w:r>
        <w:rPr>
          <w:b/>
          <w:bCs/>
        </w:rPr>
        <w:t>$223,968</w:t>
      </w:r>
    </w:p>
    <w:p w14:paraId="2E72DB4F" w14:textId="77777777" w:rsidR="00EE7FDF" w:rsidRDefault="00EE7FDF" w:rsidP="00EE7FDF">
      <w:pPr>
        <w:pStyle w:val="ListParagraph"/>
        <w:spacing w:after="0"/>
        <w:rPr>
          <w:u w:val="single"/>
        </w:rPr>
      </w:pPr>
      <w:r w:rsidRPr="00FB6E14">
        <w:rPr>
          <w:u w:val="single"/>
        </w:rPr>
        <w:t>Bringing public ultra-fast (300kW) EV charging to New Plymouth</w:t>
      </w:r>
    </w:p>
    <w:p w14:paraId="0754289D" w14:textId="77777777" w:rsidR="00EE7FDF" w:rsidRDefault="00EE7FDF" w:rsidP="00EE7FDF">
      <w:pPr>
        <w:pStyle w:val="ListParagraph"/>
        <w:spacing w:after="0"/>
      </w:pPr>
      <w:proofErr w:type="spellStart"/>
      <w:r w:rsidRPr="00E71357">
        <w:t>ChargeNet</w:t>
      </w:r>
      <w:proofErr w:type="spellEnd"/>
      <w:r w:rsidRPr="00E71357">
        <w:t xml:space="preserve"> NZ Ltd will install four 300kW and two 62kW charging ports </w:t>
      </w:r>
      <w:r>
        <w:t>in</w:t>
      </w:r>
      <w:r w:rsidRPr="00E71357">
        <w:t xml:space="preserve"> central New Plymouth. The location will offer four high performance charging ports and two fast charging ports, able to charge six vehicles simultaneously, and enables the newest generation of EVs to add 400km of charge in only 20 minutes. </w:t>
      </w:r>
    </w:p>
    <w:p w14:paraId="42A6CA61" w14:textId="77777777" w:rsidR="00EE7FDF" w:rsidRDefault="00EE7FDF" w:rsidP="00EE7FDF">
      <w:pPr>
        <w:pStyle w:val="ListParagraph"/>
        <w:spacing w:after="0"/>
      </w:pPr>
    </w:p>
    <w:p w14:paraId="13AEBFAF" w14:textId="77777777" w:rsidR="00EE7FDF" w:rsidRPr="00FB6E14" w:rsidRDefault="00EE7FDF" w:rsidP="00EE7FDF">
      <w:pPr>
        <w:pStyle w:val="ListParagraph"/>
        <w:numPr>
          <w:ilvl w:val="0"/>
          <w:numId w:val="2"/>
        </w:numPr>
        <w:spacing w:after="0"/>
      </w:pPr>
      <w:r w:rsidRPr="00FB6E14">
        <w:t xml:space="preserve">Z Energy Ltd </w:t>
      </w:r>
      <w:r>
        <w:t>–</w:t>
      </w:r>
      <w:r w:rsidRPr="00FB6E14">
        <w:t xml:space="preserve"> </w:t>
      </w:r>
      <w:proofErr w:type="spellStart"/>
      <w:r w:rsidRPr="00FB6E14">
        <w:t>Warkworth</w:t>
      </w:r>
      <w:proofErr w:type="spellEnd"/>
      <w:r>
        <w:t xml:space="preserve"> </w:t>
      </w:r>
      <w:r>
        <w:rPr>
          <w:b/>
          <w:bCs/>
        </w:rPr>
        <w:t>$253,000</w:t>
      </w:r>
    </w:p>
    <w:p w14:paraId="31FC6B40" w14:textId="77777777" w:rsidR="00EE7FDF" w:rsidRDefault="00EE7FDF" w:rsidP="00EE7FDF">
      <w:pPr>
        <w:pStyle w:val="ListParagraph"/>
        <w:spacing w:after="0"/>
        <w:rPr>
          <w:u w:val="single"/>
        </w:rPr>
      </w:pPr>
      <w:r w:rsidRPr="00FB6E14">
        <w:rPr>
          <w:u w:val="single"/>
        </w:rPr>
        <w:t>Z Energy North Auckland High Speed Charging</w:t>
      </w:r>
    </w:p>
    <w:p w14:paraId="3BAB4573" w14:textId="77777777" w:rsidR="00EE7FDF" w:rsidRDefault="00EE7FDF" w:rsidP="00EE7FDF">
      <w:pPr>
        <w:pStyle w:val="ListParagraph"/>
        <w:spacing w:after="0"/>
      </w:pPr>
      <w:r w:rsidRPr="00FB6E14">
        <w:t xml:space="preserve">Z Energy </w:t>
      </w:r>
      <w:r>
        <w:t xml:space="preserve">(Z) </w:t>
      </w:r>
      <w:r w:rsidRPr="00FB6E14">
        <w:t xml:space="preserve">Ltd will install two ABB Terra 184kW rapid DC Chargers able to charge up to four vehicles simultaneously at the Z service station in </w:t>
      </w:r>
      <w:proofErr w:type="spellStart"/>
      <w:r w:rsidRPr="00FB6E14">
        <w:t>Warkworth</w:t>
      </w:r>
      <w:proofErr w:type="spellEnd"/>
      <w:r>
        <w:t xml:space="preserve">. </w:t>
      </w:r>
      <w:r w:rsidRPr="00FB6E14">
        <w:t xml:space="preserve"> </w:t>
      </w:r>
      <w:r w:rsidRPr="00AC7AB7">
        <w:t xml:space="preserve">The Z site is conveniently located on a major travel corridor to the North of Auckland with easy access for EV owners and onsite amenities. </w:t>
      </w:r>
    </w:p>
    <w:p w14:paraId="34942665" w14:textId="77777777" w:rsidR="00EE7FDF" w:rsidRDefault="00EE7FDF" w:rsidP="00EE7FDF">
      <w:pPr>
        <w:pStyle w:val="ListParagraph"/>
        <w:spacing w:after="0"/>
      </w:pPr>
    </w:p>
    <w:p w14:paraId="3291AD76" w14:textId="77777777" w:rsidR="00EE7FDF" w:rsidRPr="00FB6E14" w:rsidRDefault="00EE7FDF" w:rsidP="00EE7FDF">
      <w:pPr>
        <w:pStyle w:val="ListParagraph"/>
        <w:numPr>
          <w:ilvl w:val="0"/>
          <w:numId w:val="2"/>
        </w:numPr>
        <w:spacing w:after="0"/>
      </w:pPr>
      <w:proofErr w:type="spellStart"/>
      <w:r w:rsidRPr="00FB6E14">
        <w:t>ChargeNet</w:t>
      </w:r>
      <w:proofErr w:type="spellEnd"/>
      <w:r w:rsidRPr="00FB6E14">
        <w:t xml:space="preserve"> NZ Ltd </w:t>
      </w:r>
      <w:r>
        <w:t>–</w:t>
      </w:r>
      <w:r w:rsidRPr="00FB6E14">
        <w:t xml:space="preserve"> Auckland</w:t>
      </w:r>
      <w:r>
        <w:t xml:space="preserve"> </w:t>
      </w:r>
      <w:r>
        <w:rPr>
          <w:b/>
          <w:bCs/>
        </w:rPr>
        <w:t>$197,076</w:t>
      </w:r>
    </w:p>
    <w:p w14:paraId="19B84742" w14:textId="77777777" w:rsidR="00EE7FDF" w:rsidRDefault="00EE7FDF" w:rsidP="00EE7FDF">
      <w:pPr>
        <w:pStyle w:val="ListParagraph"/>
        <w:spacing w:after="0"/>
        <w:rPr>
          <w:u w:val="single"/>
        </w:rPr>
      </w:pPr>
      <w:r w:rsidRPr="00FB6E14">
        <w:rPr>
          <w:u w:val="single"/>
        </w:rPr>
        <w:t>Bringing public ultra-fast (300kW) EV charging to Auckland CBD</w:t>
      </w:r>
    </w:p>
    <w:p w14:paraId="4D927C14" w14:textId="77777777" w:rsidR="00EE7FDF" w:rsidRDefault="00EE7FDF" w:rsidP="00EE7FDF">
      <w:pPr>
        <w:pStyle w:val="ListParagraph"/>
        <w:spacing w:after="0"/>
      </w:pPr>
      <w:proofErr w:type="spellStart"/>
      <w:r w:rsidRPr="00E71357">
        <w:t>ChargeNet</w:t>
      </w:r>
      <w:proofErr w:type="spellEnd"/>
      <w:r w:rsidRPr="00E71357">
        <w:t xml:space="preserve"> NZ Ltd will install four 300kW and two 62kW charging ports, offering four high performance charging ports and two fast charging ports </w:t>
      </w:r>
      <w:r>
        <w:t>in</w:t>
      </w:r>
      <w:r w:rsidRPr="00E71357">
        <w:t xml:space="preserve"> Auckland's CBD. The location will </w:t>
      </w:r>
      <w:r w:rsidRPr="00E71357">
        <w:lastRenderedPageBreak/>
        <w:t xml:space="preserve">be able to charge six vehicles </w:t>
      </w:r>
      <w:proofErr w:type="gramStart"/>
      <w:r w:rsidRPr="00E71357">
        <w:t>simultaneously, and</w:t>
      </w:r>
      <w:proofErr w:type="gramEnd"/>
      <w:r w:rsidRPr="00E71357">
        <w:t xml:space="preserve"> enables the newest generation of EVs to add 400km of charge in only 20 minutes. </w:t>
      </w:r>
    </w:p>
    <w:p w14:paraId="07AEE196" w14:textId="77777777" w:rsidR="00EE7FDF" w:rsidRDefault="00EE7FDF" w:rsidP="00EE7FDF">
      <w:pPr>
        <w:pStyle w:val="ListParagraph"/>
        <w:spacing w:after="0"/>
      </w:pPr>
    </w:p>
    <w:p w14:paraId="5B10F48F" w14:textId="77777777" w:rsidR="00EE7FDF" w:rsidRPr="00FB6E14" w:rsidRDefault="00EE7FDF" w:rsidP="00EE7FDF">
      <w:pPr>
        <w:pStyle w:val="ListParagraph"/>
        <w:numPr>
          <w:ilvl w:val="0"/>
          <w:numId w:val="2"/>
        </w:numPr>
        <w:spacing w:after="0"/>
      </w:pPr>
      <w:r w:rsidRPr="00FB6E14">
        <w:t xml:space="preserve">Z Energy Ltd </w:t>
      </w:r>
      <w:r>
        <w:t>–</w:t>
      </w:r>
      <w:r w:rsidRPr="00FB6E14">
        <w:t xml:space="preserve"> </w:t>
      </w:r>
      <w:proofErr w:type="spellStart"/>
      <w:r w:rsidRPr="00FB6E14">
        <w:t>Hautapu</w:t>
      </w:r>
      <w:proofErr w:type="spellEnd"/>
      <w:r>
        <w:t xml:space="preserve"> </w:t>
      </w:r>
      <w:r>
        <w:rPr>
          <w:b/>
          <w:bCs/>
        </w:rPr>
        <w:t>$366,500</w:t>
      </w:r>
    </w:p>
    <w:p w14:paraId="3482ED37" w14:textId="77777777" w:rsidR="00EE7FDF" w:rsidRDefault="00EE7FDF" w:rsidP="00EE7FDF">
      <w:pPr>
        <w:pStyle w:val="ListParagraph"/>
        <w:spacing w:after="0"/>
        <w:rPr>
          <w:u w:val="single"/>
        </w:rPr>
      </w:pPr>
      <w:r w:rsidRPr="00FB6E14">
        <w:rPr>
          <w:u w:val="single"/>
        </w:rPr>
        <w:t>Z Energy Waikato High Speed Charging</w:t>
      </w:r>
    </w:p>
    <w:p w14:paraId="1DD3139A" w14:textId="77777777" w:rsidR="00EE7FDF" w:rsidRDefault="00EE7FDF" w:rsidP="00EE7FDF">
      <w:pPr>
        <w:pStyle w:val="ListParagraph"/>
        <w:spacing w:after="0"/>
      </w:pPr>
      <w:r w:rsidRPr="00FB6E14">
        <w:t xml:space="preserve">Z Energy </w:t>
      </w:r>
      <w:r>
        <w:t xml:space="preserve">(Z) </w:t>
      </w:r>
      <w:r w:rsidRPr="00FB6E14">
        <w:t xml:space="preserve">Ltd will install two ABB Terra 184kW rapid DC Chargers at Z </w:t>
      </w:r>
      <w:proofErr w:type="spellStart"/>
      <w:r w:rsidRPr="00FB6E14">
        <w:t>Hautapu</w:t>
      </w:r>
      <w:proofErr w:type="spellEnd"/>
      <w:r>
        <w:t xml:space="preserve"> (</w:t>
      </w:r>
      <w:r w:rsidRPr="00FB6E14">
        <w:t>Cambridge</w:t>
      </w:r>
      <w:r>
        <w:t xml:space="preserve">) </w:t>
      </w:r>
      <w:r w:rsidRPr="00852097">
        <w:t>for up to 4 vehicles to charge simultaneously</w:t>
      </w:r>
      <w:r w:rsidRPr="00FB6E14">
        <w:t xml:space="preserve">.  </w:t>
      </w:r>
      <w:r w:rsidRPr="00852097">
        <w:t xml:space="preserve">This site provides full onsite amenities with easy access off the new express way. </w:t>
      </w:r>
    </w:p>
    <w:p w14:paraId="45A3AC66" w14:textId="77777777" w:rsidR="00EE7FDF" w:rsidRDefault="00EE7FDF" w:rsidP="00EE7FDF">
      <w:pPr>
        <w:pStyle w:val="ListParagraph"/>
        <w:spacing w:after="0"/>
      </w:pPr>
    </w:p>
    <w:p w14:paraId="33199A66" w14:textId="77777777" w:rsidR="00EE7FDF" w:rsidRPr="00FB6E14" w:rsidRDefault="00EE7FDF" w:rsidP="00EE7FDF">
      <w:pPr>
        <w:pStyle w:val="ListParagraph"/>
        <w:numPr>
          <w:ilvl w:val="0"/>
          <w:numId w:val="2"/>
        </w:numPr>
        <w:spacing w:after="0"/>
      </w:pPr>
      <w:r w:rsidRPr="00FB6E14">
        <w:t xml:space="preserve">Z Energy Ltd </w:t>
      </w:r>
      <w:r>
        <w:t>–</w:t>
      </w:r>
      <w:r w:rsidRPr="00FB6E14">
        <w:t xml:space="preserve"> </w:t>
      </w:r>
      <w:proofErr w:type="spellStart"/>
      <w:r w:rsidRPr="00FB6E14">
        <w:t>Kumeu</w:t>
      </w:r>
      <w:proofErr w:type="spellEnd"/>
      <w:r>
        <w:rPr>
          <w:b/>
          <w:bCs/>
        </w:rPr>
        <w:t xml:space="preserve"> $296,000</w:t>
      </w:r>
    </w:p>
    <w:p w14:paraId="7845109F" w14:textId="77777777" w:rsidR="00EE7FDF" w:rsidRDefault="00EE7FDF" w:rsidP="00EE7FDF">
      <w:pPr>
        <w:pStyle w:val="ListParagraph"/>
        <w:spacing w:after="0"/>
        <w:rPr>
          <w:u w:val="single"/>
        </w:rPr>
      </w:pPr>
      <w:r w:rsidRPr="00FB6E14">
        <w:rPr>
          <w:u w:val="single"/>
        </w:rPr>
        <w:t>Z Energy West Auckland High Speed Charging</w:t>
      </w:r>
    </w:p>
    <w:p w14:paraId="0C9B8E3D" w14:textId="77777777" w:rsidR="00EE7FDF" w:rsidRDefault="00EE7FDF" w:rsidP="00EE7FDF">
      <w:pPr>
        <w:pStyle w:val="ListParagraph"/>
        <w:spacing w:after="0"/>
      </w:pPr>
      <w:r w:rsidRPr="00FB6E14">
        <w:t xml:space="preserve">Z Energy </w:t>
      </w:r>
      <w:r>
        <w:t xml:space="preserve">(Z) </w:t>
      </w:r>
      <w:r w:rsidRPr="00FB6E14">
        <w:t xml:space="preserve">Ltd will install two ABB Terra 184kW rapid DC Chargers able to charge up to four vehicles simultaneously at the Z service station in </w:t>
      </w:r>
      <w:proofErr w:type="spellStart"/>
      <w:r w:rsidRPr="00FB6E14">
        <w:t>Kumeu</w:t>
      </w:r>
      <w:proofErr w:type="spellEnd"/>
      <w:r>
        <w:t xml:space="preserve">. </w:t>
      </w:r>
      <w:r w:rsidRPr="00852097">
        <w:t>The Z site provides full amenities for EV owners and is located on a major travel corridor to the northwest of Auckland.</w:t>
      </w:r>
    </w:p>
    <w:p w14:paraId="46AC71FB" w14:textId="77777777" w:rsidR="00EE7FDF" w:rsidRDefault="00EE7FDF" w:rsidP="00EE7FDF">
      <w:pPr>
        <w:pStyle w:val="ListParagraph"/>
        <w:spacing w:after="0"/>
      </w:pPr>
    </w:p>
    <w:p w14:paraId="609D9062" w14:textId="77777777" w:rsidR="00EE7FDF" w:rsidRPr="00FB6E14" w:rsidRDefault="00EE7FDF" w:rsidP="00EE7FDF">
      <w:pPr>
        <w:pStyle w:val="ListParagraph"/>
        <w:numPr>
          <w:ilvl w:val="0"/>
          <w:numId w:val="2"/>
        </w:numPr>
        <w:spacing w:after="0"/>
      </w:pPr>
      <w:r w:rsidRPr="00FB6E14">
        <w:t>Z Energy Ltd - Auckland Commercial</w:t>
      </w:r>
      <w:r>
        <w:t xml:space="preserve"> </w:t>
      </w:r>
      <w:r>
        <w:rPr>
          <w:b/>
          <w:bCs/>
        </w:rPr>
        <w:t>$272,000</w:t>
      </w:r>
    </w:p>
    <w:p w14:paraId="17B8F684" w14:textId="77777777" w:rsidR="00EE7FDF" w:rsidRDefault="00EE7FDF" w:rsidP="00EE7FDF">
      <w:pPr>
        <w:pStyle w:val="ListParagraph"/>
        <w:spacing w:after="0"/>
        <w:rPr>
          <w:u w:val="single"/>
        </w:rPr>
      </w:pPr>
      <w:r w:rsidRPr="00A67DF2">
        <w:rPr>
          <w:u w:val="single"/>
        </w:rPr>
        <w:t xml:space="preserve">Z Energy Auckland Commercial </w:t>
      </w:r>
      <w:proofErr w:type="gramStart"/>
      <w:r w:rsidRPr="00A67DF2">
        <w:rPr>
          <w:u w:val="single"/>
        </w:rPr>
        <w:t>High Speed</w:t>
      </w:r>
      <w:proofErr w:type="gramEnd"/>
      <w:r w:rsidRPr="00A67DF2">
        <w:rPr>
          <w:u w:val="single"/>
        </w:rPr>
        <w:t xml:space="preserve"> Charging</w:t>
      </w:r>
    </w:p>
    <w:p w14:paraId="2DD5E38C" w14:textId="77777777" w:rsidR="00EE7FDF" w:rsidRDefault="00EE7FDF" w:rsidP="00EE7FDF">
      <w:pPr>
        <w:pStyle w:val="ListParagraph"/>
        <w:spacing w:after="0"/>
      </w:pPr>
      <w:r w:rsidRPr="00A67DF2">
        <w:t xml:space="preserve">Z Energy </w:t>
      </w:r>
      <w:r>
        <w:t xml:space="preserve">(Z) </w:t>
      </w:r>
      <w:r w:rsidRPr="00A67DF2">
        <w:t xml:space="preserve">Ltd will install two ABB Terra 184kW rapid DC Chargers at the Z service station at Wiri in Manukau. </w:t>
      </w:r>
      <w:r w:rsidRPr="00852097">
        <w:t xml:space="preserve">Up to four vehicles will be able to simultaneously charge, which will help to service the region’s growing commercial EV fleet while providing on the go facilities in a to help keep drivers as productive as possible. </w:t>
      </w:r>
    </w:p>
    <w:p w14:paraId="0187312E" w14:textId="77777777" w:rsidR="00EE7FDF" w:rsidRDefault="00EE7FDF" w:rsidP="00EE7FDF">
      <w:pPr>
        <w:pStyle w:val="ListParagraph"/>
        <w:spacing w:after="0"/>
      </w:pPr>
    </w:p>
    <w:p w14:paraId="3A76517B" w14:textId="77777777" w:rsidR="00EE7FDF" w:rsidRPr="00A67DF2" w:rsidRDefault="00EE7FDF" w:rsidP="00EE7FDF">
      <w:pPr>
        <w:pStyle w:val="ListParagraph"/>
        <w:numPr>
          <w:ilvl w:val="0"/>
          <w:numId w:val="2"/>
        </w:numPr>
        <w:spacing w:after="0"/>
      </w:pPr>
      <w:r w:rsidRPr="00A67DF2">
        <w:t xml:space="preserve">Z Energy Ltd </w:t>
      </w:r>
      <w:r>
        <w:t>–</w:t>
      </w:r>
      <w:r w:rsidRPr="00A67DF2">
        <w:t xml:space="preserve"> Bethlehem</w:t>
      </w:r>
      <w:r>
        <w:t xml:space="preserve"> </w:t>
      </w:r>
      <w:r>
        <w:rPr>
          <w:b/>
          <w:bCs/>
        </w:rPr>
        <w:t>$247,000</w:t>
      </w:r>
    </w:p>
    <w:p w14:paraId="6820B61F" w14:textId="77777777" w:rsidR="00EE7FDF" w:rsidRDefault="00EE7FDF" w:rsidP="00EE7FDF">
      <w:pPr>
        <w:pStyle w:val="ListParagraph"/>
        <w:spacing w:after="0"/>
        <w:rPr>
          <w:u w:val="single"/>
        </w:rPr>
      </w:pPr>
      <w:r w:rsidRPr="00A67DF2">
        <w:rPr>
          <w:u w:val="single"/>
        </w:rPr>
        <w:t>Z Energy Bay of Plenty High-Speed Charging</w:t>
      </w:r>
    </w:p>
    <w:p w14:paraId="49F7B1C8" w14:textId="77777777" w:rsidR="00EE7FDF" w:rsidRDefault="00EE7FDF" w:rsidP="00EE7FDF">
      <w:pPr>
        <w:pStyle w:val="ListParagraph"/>
        <w:spacing w:after="0"/>
      </w:pPr>
      <w:r w:rsidRPr="00A67DF2">
        <w:t xml:space="preserve">Z Energy </w:t>
      </w:r>
      <w:r>
        <w:t xml:space="preserve">(Z) </w:t>
      </w:r>
      <w:r w:rsidRPr="00A67DF2">
        <w:t xml:space="preserve">Ltd will install a minimum 200kW charger site </w:t>
      </w:r>
      <w:r>
        <w:t>a</w:t>
      </w:r>
      <w:r w:rsidRPr="00A67DF2">
        <w:t xml:space="preserve">t the Z service station in Bethlehem, Tauranga. </w:t>
      </w:r>
      <w:r w:rsidRPr="00852097">
        <w:t>The chargers will serve up to 4 vehicles simultaneously providing easy access for EV owners and onsite amenities.</w:t>
      </w:r>
    </w:p>
    <w:p w14:paraId="3E6C1C6C" w14:textId="77777777" w:rsidR="00EE7FDF" w:rsidRDefault="00EE7FDF" w:rsidP="00EE7FDF">
      <w:pPr>
        <w:pStyle w:val="ListParagraph"/>
        <w:spacing w:after="0"/>
      </w:pPr>
    </w:p>
    <w:p w14:paraId="548B421C" w14:textId="77777777" w:rsidR="00EE7FDF" w:rsidRPr="00A67DF2" w:rsidRDefault="00EE7FDF" w:rsidP="00EE7FDF">
      <w:pPr>
        <w:pStyle w:val="ListParagraph"/>
        <w:numPr>
          <w:ilvl w:val="0"/>
          <w:numId w:val="2"/>
        </w:numPr>
        <w:spacing w:after="0"/>
      </w:pPr>
      <w:r w:rsidRPr="00A67DF2">
        <w:t xml:space="preserve">Z Energy Ltd - K Drive </w:t>
      </w:r>
      <w:proofErr w:type="spellStart"/>
      <w:r w:rsidRPr="00A67DF2">
        <w:t>Pukete</w:t>
      </w:r>
      <w:proofErr w:type="spellEnd"/>
      <w:r>
        <w:t xml:space="preserve"> </w:t>
      </w:r>
      <w:r>
        <w:rPr>
          <w:b/>
          <w:bCs/>
        </w:rPr>
        <w:t>$413,500</w:t>
      </w:r>
    </w:p>
    <w:p w14:paraId="7D741511" w14:textId="77777777" w:rsidR="00EE7FDF" w:rsidRDefault="00EE7FDF" w:rsidP="00EE7FDF">
      <w:pPr>
        <w:pStyle w:val="ListParagraph"/>
        <w:spacing w:after="0"/>
        <w:rPr>
          <w:u w:val="single"/>
        </w:rPr>
      </w:pPr>
      <w:r w:rsidRPr="00A67DF2">
        <w:rPr>
          <w:u w:val="single"/>
        </w:rPr>
        <w:t xml:space="preserve">Z Energy load managed </w:t>
      </w:r>
      <w:proofErr w:type="gramStart"/>
      <w:r w:rsidRPr="00A67DF2">
        <w:rPr>
          <w:u w:val="single"/>
        </w:rPr>
        <w:t>high speed</w:t>
      </w:r>
      <w:proofErr w:type="gramEnd"/>
      <w:r w:rsidRPr="00A67DF2">
        <w:rPr>
          <w:u w:val="single"/>
        </w:rPr>
        <w:t xml:space="preserve"> charging in Hamilton</w:t>
      </w:r>
    </w:p>
    <w:p w14:paraId="695938C4" w14:textId="77777777" w:rsidR="00EE7FDF" w:rsidRDefault="00EE7FDF" w:rsidP="00EE7FDF">
      <w:pPr>
        <w:pStyle w:val="ListParagraph"/>
        <w:spacing w:after="0"/>
        <w:rPr>
          <w:b/>
          <w:bCs/>
        </w:rPr>
      </w:pPr>
      <w:r w:rsidRPr="00A67DF2">
        <w:t xml:space="preserve">Z Energy </w:t>
      </w:r>
      <w:r>
        <w:t xml:space="preserve">(Z) </w:t>
      </w:r>
      <w:r w:rsidRPr="00A67DF2">
        <w:t xml:space="preserve">Ltd will install </w:t>
      </w:r>
      <w:r>
        <w:t>three</w:t>
      </w:r>
      <w:r w:rsidRPr="00A67DF2">
        <w:t xml:space="preserve"> dual-head 184kW DC chargers at the Z service station</w:t>
      </w:r>
      <w:r>
        <w:t>s</w:t>
      </w:r>
      <w:r w:rsidRPr="00A67DF2">
        <w:t xml:space="preserve"> in Hamilton's K Drive and </w:t>
      </w:r>
      <w:proofErr w:type="spellStart"/>
      <w:r w:rsidRPr="00A67DF2">
        <w:t>Pukete</w:t>
      </w:r>
      <w:proofErr w:type="spellEnd"/>
      <w:r w:rsidRPr="00A67DF2">
        <w:t xml:space="preserve"> in </w:t>
      </w:r>
      <w:proofErr w:type="spellStart"/>
      <w:r w:rsidRPr="00A67DF2">
        <w:t>Te</w:t>
      </w:r>
      <w:proofErr w:type="spellEnd"/>
      <w:r w:rsidRPr="00A67DF2">
        <w:t xml:space="preserve"> Rapa. </w:t>
      </w:r>
      <w:r w:rsidRPr="00852097">
        <w:t xml:space="preserve">Both sites are centrally located and will help to service the needs of EV fleets in the Waikato. </w:t>
      </w:r>
    </w:p>
    <w:p w14:paraId="1EE3A054" w14:textId="77777777" w:rsidR="00EE7FDF" w:rsidRDefault="00EE7FDF" w:rsidP="00EE7FDF">
      <w:pPr>
        <w:spacing w:after="0"/>
        <w:rPr>
          <w:b/>
          <w:bCs/>
        </w:rPr>
      </w:pPr>
    </w:p>
    <w:p w14:paraId="1D8A8A4A" w14:textId="77777777" w:rsidR="00EE7FDF" w:rsidRDefault="00EE7FDF" w:rsidP="00EE7FDF">
      <w:pPr>
        <w:spacing w:after="0"/>
        <w:rPr>
          <w:b/>
          <w:bCs/>
        </w:rPr>
      </w:pPr>
      <w:r>
        <w:rPr>
          <w:b/>
          <w:bCs/>
        </w:rPr>
        <w:t xml:space="preserve">Chargers – Destination </w:t>
      </w:r>
    </w:p>
    <w:p w14:paraId="66E7EF34" w14:textId="77777777" w:rsidR="00EE7FDF" w:rsidRDefault="00EE7FDF" w:rsidP="00EE7FDF">
      <w:pPr>
        <w:spacing w:after="0"/>
        <w:rPr>
          <w:b/>
          <w:bCs/>
        </w:rPr>
      </w:pPr>
    </w:p>
    <w:p w14:paraId="6AD0922D" w14:textId="77777777" w:rsidR="00EE7FDF" w:rsidRDefault="00EE7FDF" w:rsidP="00EE7FDF">
      <w:pPr>
        <w:pStyle w:val="ListParagraph"/>
        <w:numPr>
          <w:ilvl w:val="0"/>
          <w:numId w:val="2"/>
        </w:numPr>
        <w:spacing w:after="0"/>
        <w:rPr>
          <w:b/>
          <w:bCs/>
        </w:rPr>
      </w:pPr>
      <w:proofErr w:type="spellStart"/>
      <w:r w:rsidRPr="00A67DF2">
        <w:t>Thundergrid</w:t>
      </w:r>
      <w:proofErr w:type="spellEnd"/>
      <w:r>
        <w:rPr>
          <w:b/>
          <w:bCs/>
        </w:rPr>
        <w:t xml:space="preserve"> $36,450</w:t>
      </w:r>
    </w:p>
    <w:p w14:paraId="5E84C4F4" w14:textId="77777777" w:rsidR="00EE7FDF" w:rsidRDefault="00EE7FDF" w:rsidP="00EE7FDF">
      <w:pPr>
        <w:pStyle w:val="ListParagraph"/>
        <w:spacing w:after="0"/>
        <w:rPr>
          <w:u w:val="single"/>
        </w:rPr>
      </w:pPr>
      <w:r w:rsidRPr="00A67DF2">
        <w:rPr>
          <w:u w:val="single"/>
        </w:rPr>
        <w:t xml:space="preserve">75kW 2-car Public Charger with Dynamic Load Management Trial </w:t>
      </w:r>
      <w:r>
        <w:rPr>
          <w:u w:val="single"/>
        </w:rPr>
        <w:t>–</w:t>
      </w:r>
      <w:r w:rsidRPr="00A67DF2">
        <w:rPr>
          <w:u w:val="single"/>
        </w:rPr>
        <w:t xml:space="preserve"> Masterton</w:t>
      </w:r>
    </w:p>
    <w:p w14:paraId="2684A12E" w14:textId="77777777" w:rsidR="00EE7FDF" w:rsidRDefault="00EE7FDF" w:rsidP="00EE7FDF">
      <w:pPr>
        <w:pStyle w:val="ListParagraph"/>
        <w:spacing w:after="0"/>
      </w:pPr>
      <w:proofErr w:type="spellStart"/>
      <w:r>
        <w:t>Thundergrid</w:t>
      </w:r>
      <w:proofErr w:type="spellEnd"/>
      <w:r w:rsidRPr="00A67DF2">
        <w:t xml:space="preserve"> will install 75kW dual-head charger at Moore Wilson's in Masterton. The modular upgradeable charger will enable robust testing of dynamic load management for </w:t>
      </w:r>
      <w:proofErr w:type="gramStart"/>
      <w:r w:rsidRPr="00A67DF2">
        <w:t>fast-charging</w:t>
      </w:r>
      <w:proofErr w:type="gramEnd"/>
      <w:r w:rsidRPr="00A67DF2">
        <w:t xml:space="preserve"> developed by </w:t>
      </w:r>
      <w:proofErr w:type="spellStart"/>
      <w:r w:rsidRPr="00A67DF2">
        <w:t>Thundergrid</w:t>
      </w:r>
      <w:proofErr w:type="spellEnd"/>
      <w:r w:rsidRPr="00A67DF2">
        <w:t>.</w:t>
      </w:r>
    </w:p>
    <w:p w14:paraId="492821B3" w14:textId="77777777" w:rsidR="00EE7FDF" w:rsidRDefault="00EE7FDF" w:rsidP="00EE7FDF">
      <w:pPr>
        <w:pStyle w:val="ListParagraph"/>
        <w:spacing w:after="0"/>
      </w:pPr>
    </w:p>
    <w:p w14:paraId="23A1AE84" w14:textId="77777777" w:rsidR="00EE7FDF" w:rsidRPr="00A67DF2" w:rsidRDefault="00EE7FDF" w:rsidP="00EE7FDF">
      <w:pPr>
        <w:pStyle w:val="ListParagraph"/>
        <w:numPr>
          <w:ilvl w:val="0"/>
          <w:numId w:val="2"/>
        </w:numPr>
        <w:spacing w:after="0"/>
      </w:pPr>
      <w:r w:rsidRPr="00A67DF2">
        <w:t>Meridian Energy Ltd</w:t>
      </w:r>
      <w:r>
        <w:t xml:space="preserve"> </w:t>
      </w:r>
      <w:r>
        <w:rPr>
          <w:b/>
          <w:bCs/>
        </w:rPr>
        <w:t>$77,311</w:t>
      </w:r>
    </w:p>
    <w:p w14:paraId="0CB0B34E" w14:textId="77777777" w:rsidR="00EE7FDF" w:rsidRDefault="00EE7FDF" w:rsidP="00EE7FDF">
      <w:pPr>
        <w:pStyle w:val="ListParagraph"/>
        <w:spacing w:after="0"/>
        <w:rPr>
          <w:u w:val="single"/>
        </w:rPr>
      </w:pPr>
      <w:r w:rsidRPr="00A67DF2">
        <w:rPr>
          <w:u w:val="single"/>
        </w:rPr>
        <w:t>Expansion of destination-based public DC charging infrastructure across Canterbury</w:t>
      </w:r>
    </w:p>
    <w:p w14:paraId="71DB7766" w14:textId="77777777" w:rsidR="00EE7FDF" w:rsidRDefault="00EE7FDF" w:rsidP="00EE7FDF">
      <w:pPr>
        <w:pStyle w:val="ListParagraph"/>
        <w:spacing w:after="0"/>
      </w:pPr>
      <w:r w:rsidRPr="004B4CE2">
        <w:t>Meridian Energy Ltd will install two 50kW chargers in Canterbury at Woodend and Oxford, close to main roads and amenities. Meridian will also install two 22kW AC chargers at their own cost. The project is part of Meridian's nationwide charging network - Zero.</w:t>
      </w:r>
    </w:p>
    <w:p w14:paraId="0B806983" w14:textId="77777777" w:rsidR="00EE7FDF" w:rsidRDefault="00EE7FDF" w:rsidP="00EE7FDF">
      <w:pPr>
        <w:pStyle w:val="ListParagraph"/>
        <w:spacing w:after="0"/>
      </w:pPr>
    </w:p>
    <w:p w14:paraId="585C77F7" w14:textId="77777777" w:rsidR="00EE7FDF" w:rsidRPr="00A67DF2" w:rsidRDefault="00EE7FDF" w:rsidP="00EE7FDF">
      <w:pPr>
        <w:pStyle w:val="ListParagraph"/>
        <w:numPr>
          <w:ilvl w:val="0"/>
          <w:numId w:val="2"/>
        </w:numPr>
        <w:spacing w:after="0"/>
      </w:pPr>
      <w:r w:rsidRPr="00A67DF2">
        <w:t>Jump Charging Ltd</w:t>
      </w:r>
      <w:r>
        <w:t xml:space="preserve"> </w:t>
      </w:r>
      <w:r>
        <w:rPr>
          <w:b/>
          <w:bCs/>
        </w:rPr>
        <w:t>$174,963</w:t>
      </w:r>
    </w:p>
    <w:p w14:paraId="6E733377" w14:textId="77777777" w:rsidR="00EE7FDF" w:rsidRDefault="00EE7FDF" w:rsidP="00EE7FDF">
      <w:pPr>
        <w:pStyle w:val="ListParagraph"/>
        <w:spacing w:after="0"/>
        <w:rPr>
          <w:u w:val="single"/>
        </w:rPr>
      </w:pPr>
      <w:proofErr w:type="spellStart"/>
      <w:r w:rsidRPr="00A67DF2">
        <w:rPr>
          <w:u w:val="single"/>
        </w:rPr>
        <w:lastRenderedPageBreak/>
        <w:t>AgriTech</w:t>
      </w:r>
      <w:proofErr w:type="spellEnd"/>
      <w:r w:rsidRPr="00A67DF2">
        <w:rPr>
          <w:u w:val="single"/>
        </w:rPr>
        <w:t xml:space="preserve"> Business Park EV Fast Charging Hub</w:t>
      </w:r>
    </w:p>
    <w:p w14:paraId="54903603" w14:textId="77777777" w:rsidR="00EE7FDF" w:rsidRDefault="00EE7FDF" w:rsidP="00EE7FDF">
      <w:pPr>
        <w:spacing w:after="160" w:line="259" w:lineRule="auto"/>
        <w:ind w:left="709"/>
      </w:pPr>
      <w:r w:rsidRPr="00857557">
        <w:t xml:space="preserve">Jump Charging in conjunction with </w:t>
      </w:r>
      <w:proofErr w:type="spellStart"/>
      <w:r w:rsidRPr="00857557">
        <w:t>Agritech</w:t>
      </w:r>
      <w:proofErr w:type="spellEnd"/>
      <w:r w:rsidRPr="00857557">
        <w:t xml:space="preserve"> Group will install a charging hub in the </w:t>
      </w:r>
      <w:proofErr w:type="spellStart"/>
      <w:r w:rsidRPr="00857557">
        <w:t>Agritech</w:t>
      </w:r>
      <w:proofErr w:type="spellEnd"/>
      <w:r w:rsidRPr="00857557">
        <w:t xml:space="preserve"> Business Park in Rakaia (25-lot Business Park), with co-funding for two 150kW high-capacity DC fast charging units each capable of simultaneous vehicle charging from a 300kW pool of power, and at their own cost, an additional twenty-four 22kW chargers as well as six 75kW chargers in future as demand dictates. The site will service demand from Business Park tenants and the growing commercial EV uptake in the Rakaia and wider Canterbury region.</w:t>
      </w:r>
    </w:p>
    <w:sectPr w:rsidR="00EE7F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CF70" w14:textId="77777777" w:rsidR="00EE7FDF" w:rsidRDefault="00EE7FDF" w:rsidP="00EE7FDF">
      <w:pPr>
        <w:spacing w:after="0" w:line="240" w:lineRule="auto"/>
      </w:pPr>
      <w:r>
        <w:separator/>
      </w:r>
    </w:p>
  </w:endnote>
  <w:endnote w:type="continuationSeparator" w:id="0">
    <w:p w14:paraId="4F8D4E26" w14:textId="77777777" w:rsidR="00EE7FDF" w:rsidRDefault="00EE7FDF" w:rsidP="00EE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A572" w14:textId="77777777" w:rsidR="00EE7FDF" w:rsidRDefault="00EE7FDF" w:rsidP="00EE7FDF">
      <w:pPr>
        <w:spacing w:after="0" w:line="240" w:lineRule="auto"/>
      </w:pPr>
      <w:r>
        <w:separator/>
      </w:r>
    </w:p>
  </w:footnote>
  <w:footnote w:type="continuationSeparator" w:id="0">
    <w:p w14:paraId="507E8F9C" w14:textId="77777777" w:rsidR="00EE7FDF" w:rsidRDefault="00EE7FDF" w:rsidP="00EE7FDF">
      <w:pPr>
        <w:spacing w:after="0" w:line="240" w:lineRule="auto"/>
      </w:pPr>
      <w:r>
        <w:continuationSeparator/>
      </w:r>
    </w:p>
  </w:footnote>
  <w:footnote w:id="1">
    <w:p w14:paraId="5B032054" w14:textId="77777777" w:rsidR="00EE7FDF" w:rsidRPr="00674789" w:rsidRDefault="00EE7FDF" w:rsidP="00EE7FDF">
      <w:pPr>
        <w:pStyle w:val="FootnoteText"/>
        <w:rPr>
          <w:lang w:val="en-NZ"/>
        </w:rPr>
      </w:pPr>
      <w:r>
        <w:rPr>
          <w:rStyle w:val="FootnoteReference"/>
        </w:rPr>
        <w:footnoteRef/>
      </w:r>
      <w:r>
        <w:t xml:space="preserve"> </w:t>
      </w:r>
      <w:r>
        <w:rPr>
          <w:lang w:val="en-NZ"/>
        </w:rPr>
        <w:t xml:space="preserve">The wording of project descriptions is currently being finalised with the applicants. The final descriptions added to the EECA website may be slightly different to those included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936"/>
    <w:multiLevelType w:val="hybridMultilevel"/>
    <w:tmpl w:val="80F81768"/>
    <w:lvl w:ilvl="0" w:tplc="B4722A70">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8956437"/>
    <w:multiLevelType w:val="hybridMultilevel"/>
    <w:tmpl w:val="5C06C622"/>
    <w:lvl w:ilvl="0" w:tplc="B4722A70">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DF"/>
    <w:rsid w:val="000B219F"/>
    <w:rsid w:val="003D64C4"/>
    <w:rsid w:val="00693C5C"/>
    <w:rsid w:val="00E975EF"/>
    <w:rsid w:val="00EE7F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D5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DF"/>
    <w:pPr>
      <w:spacing w:after="240" w:line="280" w:lineRule="atLeast"/>
    </w:pPr>
    <w:rPr>
      <w:color w:val="000000" w:themeColor="text1"/>
      <w14:numForm w14:val="lining"/>
    </w:rPr>
  </w:style>
  <w:style w:type="paragraph" w:styleId="Heading1">
    <w:name w:val="heading 1"/>
    <w:basedOn w:val="Normal"/>
    <w:next w:val="Normal"/>
    <w:link w:val="Heading1Char"/>
    <w:uiPriority w:val="9"/>
    <w:qFormat/>
    <w:rsid w:val="00EE7FDF"/>
    <w:pPr>
      <w:pBdr>
        <w:bottom w:val="single" w:sz="4" w:space="1" w:color="auto"/>
      </w:pBdr>
      <w:spacing w:before="480" w:after="120" w:line="360" w:lineRule="atLeast"/>
      <w:outlineLvl w:val="0"/>
    </w:pPr>
    <w:rPr>
      <w:rFonts w:ascii="Franklin Gothic Book" w:hAnsi="Franklin Gothic Book"/>
      <w:bCs/>
      <w:color w:val="262626"/>
      <w:sz w:val="30"/>
      <w:szCs w:val="28"/>
    </w:rPr>
  </w:style>
  <w:style w:type="paragraph" w:styleId="Heading2">
    <w:name w:val="heading 2"/>
    <w:basedOn w:val="Normal"/>
    <w:next w:val="Normal"/>
    <w:link w:val="Heading2Char"/>
    <w:uiPriority w:val="9"/>
    <w:qFormat/>
    <w:rsid w:val="00EE7FDF"/>
    <w:pPr>
      <w:spacing w:before="120" w:after="100" w:line="259" w:lineRule="auto"/>
      <w:outlineLvl w:val="1"/>
    </w:pPr>
    <w:rPr>
      <w:b/>
      <w:bCs/>
      <w:color w:val="26262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DF"/>
    <w:rPr>
      <w:rFonts w:ascii="Franklin Gothic Book" w:hAnsi="Franklin Gothic Book"/>
      <w:bCs/>
      <w:color w:val="262626"/>
      <w:sz w:val="30"/>
      <w:szCs w:val="28"/>
      <w14:numForm w14:val="lining"/>
    </w:rPr>
  </w:style>
  <w:style w:type="character" w:customStyle="1" w:styleId="Heading2Char">
    <w:name w:val="Heading 2 Char"/>
    <w:basedOn w:val="DefaultParagraphFont"/>
    <w:link w:val="Heading2"/>
    <w:uiPriority w:val="9"/>
    <w:rsid w:val="00EE7FDF"/>
    <w:rPr>
      <w:b/>
      <w:bCs/>
      <w:color w:val="262626"/>
      <w:sz w:val="24"/>
      <w14:numForm w14:val="lining"/>
    </w:rPr>
  </w:style>
  <w:style w:type="paragraph" w:styleId="ListParagraph">
    <w:name w:val="List Paragraph"/>
    <w:basedOn w:val="Normal"/>
    <w:uiPriority w:val="34"/>
    <w:qFormat/>
    <w:rsid w:val="00EE7FDF"/>
    <w:pPr>
      <w:ind w:left="720"/>
      <w:contextualSpacing/>
    </w:pPr>
  </w:style>
  <w:style w:type="paragraph" w:styleId="FootnoteText">
    <w:name w:val="footnote text"/>
    <w:basedOn w:val="Normal"/>
    <w:link w:val="FootnoteTextChar"/>
    <w:semiHidden/>
    <w:rsid w:val="00EE7FDF"/>
    <w:pPr>
      <w:spacing w:after="0" w:line="240" w:lineRule="auto"/>
    </w:pPr>
    <w:rPr>
      <w:rFonts w:ascii="Arial" w:eastAsia="Times New Roman" w:hAnsi="Arial" w:cs="Times New Roman"/>
      <w:bCs/>
      <w:color w:val="auto"/>
      <w:sz w:val="20"/>
      <w:szCs w:val="20"/>
      <w:lang w:val="en-AU"/>
      <w14:numForm w14:val="default"/>
    </w:rPr>
  </w:style>
  <w:style w:type="character" w:customStyle="1" w:styleId="FootnoteTextChar">
    <w:name w:val="Footnote Text Char"/>
    <w:basedOn w:val="DefaultParagraphFont"/>
    <w:link w:val="FootnoteText"/>
    <w:semiHidden/>
    <w:rsid w:val="00EE7FDF"/>
    <w:rPr>
      <w:rFonts w:ascii="Arial" w:eastAsia="Times New Roman" w:hAnsi="Arial" w:cs="Times New Roman"/>
      <w:bCs/>
      <w:sz w:val="20"/>
      <w:szCs w:val="20"/>
      <w:lang w:val="en-AU"/>
    </w:rPr>
  </w:style>
  <w:style w:type="character" w:styleId="FootnoteReference">
    <w:name w:val="footnote reference"/>
    <w:semiHidden/>
    <w:rsid w:val="00EE7FDF"/>
    <w:rPr>
      <w:vertAlign w:val="superscript"/>
    </w:rPr>
  </w:style>
  <w:style w:type="paragraph" w:styleId="Header">
    <w:name w:val="header"/>
    <w:basedOn w:val="Normal"/>
    <w:link w:val="HeaderChar"/>
    <w:uiPriority w:val="99"/>
    <w:unhideWhenUsed/>
    <w:rsid w:val="003D6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4C4"/>
    <w:rPr>
      <w:color w:val="000000" w:themeColor="text1"/>
      <w14:numForm w14:val="lining"/>
    </w:rPr>
  </w:style>
  <w:style w:type="paragraph" w:styleId="Footer">
    <w:name w:val="footer"/>
    <w:basedOn w:val="Normal"/>
    <w:link w:val="FooterChar"/>
    <w:uiPriority w:val="99"/>
    <w:unhideWhenUsed/>
    <w:rsid w:val="003D6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4C4"/>
    <w:rPr>
      <w:color w:val="000000" w:themeColor="text1"/>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2022-02-24T21:23:00Z</dcterms:created>
  <dcterms:modified xsi:type="dcterms:W3CDTF">2022-02-24T21:23:00Z</dcterms:modified>
</cp:coreProperties>
</file>