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7AD4A" w14:textId="6892FD69" w:rsidR="00CE6AA2" w:rsidRPr="00790B9C" w:rsidRDefault="005E3EE7" w:rsidP="00572A1B">
      <w:pPr>
        <w:pStyle w:val="Paragraph"/>
        <w:rPr>
          <w:rFonts w:cs="Arial"/>
        </w:rPr>
      </w:pPr>
      <w:r w:rsidRPr="00790B9C">
        <w:rPr>
          <w:rFonts w:cs="Arial"/>
          <w:noProof/>
          <w:color w:val="2B579A"/>
          <w:shd w:val="clear" w:color="auto" w:fill="E6E6E6"/>
        </w:rPr>
        <w:drawing>
          <wp:anchor distT="0" distB="0" distL="114300" distR="114300" simplePos="0" relativeHeight="251658240" behindDoc="0" locked="0" layoutInCell="1" allowOverlap="1" wp14:anchorId="6DDB9415" wp14:editId="07BD596F">
            <wp:simplePos x="0" y="0"/>
            <wp:positionH relativeFrom="margin">
              <wp:posOffset>-66675</wp:posOffset>
            </wp:positionH>
            <wp:positionV relativeFrom="page">
              <wp:posOffset>974090</wp:posOffset>
            </wp:positionV>
            <wp:extent cx="2775585" cy="62738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7558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D97DF" w14:textId="7284B7FB" w:rsidR="00CE6AA2" w:rsidRPr="00790B9C" w:rsidRDefault="00CE6AA2" w:rsidP="00572A1B">
      <w:pPr>
        <w:pStyle w:val="Paragraph"/>
        <w:rPr>
          <w:rFonts w:cs="Arial"/>
        </w:rPr>
      </w:pPr>
    </w:p>
    <w:p w14:paraId="653424BF" w14:textId="77777777" w:rsidR="00572A1B" w:rsidRPr="00790B9C" w:rsidRDefault="00572A1B" w:rsidP="008240B5">
      <w:pPr>
        <w:jc w:val="center"/>
        <w:rPr>
          <w:rFonts w:cs="Arial"/>
        </w:rPr>
      </w:pPr>
    </w:p>
    <w:p w14:paraId="7241B47F" w14:textId="77777777" w:rsidR="00572A1B" w:rsidRPr="00790B9C" w:rsidRDefault="00572A1B" w:rsidP="008240B5">
      <w:pPr>
        <w:jc w:val="center"/>
        <w:rPr>
          <w:rFonts w:cs="Arial"/>
        </w:rPr>
      </w:pPr>
    </w:p>
    <w:p w14:paraId="3A3ED92A" w14:textId="77777777" w:rsidR="00572A1B" w:rsidRPr="00790B9C" w:rsidRDefault="00572A1B" w:rsidP="008240B5">
      <w:pPr>
        <w:jc w:val="center"/>
        <w:rPr>
          <w:rFonts w:cs="Arial"/>
        </w:rPr>
      </w:pPr>
    </w:p>
    <w:p w14:paraId="4F30585A" w14:textId="77777777" w:rsidR="00572A1B" w:rsidRPr="00790B9C" w:rsidRDefault="00572A1B" w:rsidP="008240B5">
      <w:pPr>
        <w:jc w:val="center"/>
        <w:rPr>
          <w:rFonts w:cs="Arial"/>
        </w:rPr>
      </w:pPr>
    </w:p>
    <w:p w14:paraId="61F9543A" w14:textId="77777777" w:rsidR="00572A1B" w:rsidRPr="00790B9C" w:rsidRDefault="00572A1B" w:rsidP="008240B5">
      <w:pPr>
        <w:jc w:val="center"/>
        <w:rPr>
          <w:rFonts w:cs="Arial"/>
        </w:rPr>
      </w:pPr>
    </w:p>
    <w:p w14:paraId="500F34C6" w14:textId="77777777" w:rsidR="00572A1B" w:rsidRPr="00790B9C" w:rsidRDefault="00572A1B" w:rsidP="008240B5">
      <w:pPr>
        <w:jc w:val="center"/>
        <w:rPr>
          <w:rFonts w:cs="Arial"/>
        </w:rPr>
      </w:pPr>
    </w:p>
    <w:p w14:paraId="2AD99A4D" w14:textId="77777777" w:rsidR="00572A1B" w:rsidRPr="00790B9C" w:rsidRDefault="00572A1B" w:rsidP="008240B5">
      <w:pPr>
        <w:jc w:val="center"/>
        <w:rPr>
          <w:rFonts w:cs="Arial"/>
        </w:rPr>
      </w:pPr>
    </w:p>
    <w:p w14:paraId="3FB3C75C" w14:textId="35C71BD6" w:rsidR="00572A1B" w:rsidRPr="00790B9C" w:rsidRDefault="00572A1B" w:rsidP="008240B5">
      <w:pPr>
        <w:jc w:val="center"/>
        <w:rPr>
          <w:rFonts w:cs="Arial"/>
        </w:rPr>
      </w:pPr>
    </w:p>
    <w:p w14:paraId="3283B03E" w14:textId="010D09A7" w:rsidR="00081198" w:rsidRPr="00790B9C" w:rsidRDefault="00081198" w:rsidP="008240B5">
      <w:pPr>
        <w:jc w:val="center"/>
        <w:rPr>
          <w:rFonts w:cs="Arial"/>
        </w:rPr>
      </w:pPr>
    </w:p>
    <w:p w14:paraId="6C37F7F3" w14:textId="3A300C88" w:rsidR="00081198" w:rsidRPr="00790B9C" w:rsidRDefault="00081198" w:rsidP="008240B5">
      <w:pPr>
        <w:jc w:val="center"/>
        <w:rPr>
          <w:rFonts w:cs="Arial"/>
        </w:rPr>
      </w:pPr>
    </w:p>
    <w:p w14:paraId="605D87F5" w14:textId="7F35B7F0" w:rsidR="00081198" w:rsidRPr="00790B9C" w:rsidRDefault="00081198" w:rsidP="008240B5">
      <w:pPr>
        <w:jc w:val="center"/>
        <w:rPr>
          <w:rFonts w:cs="Arial"/>
        </w:rPr>
      </w:pPr>
    </w:p>
    <w:p w14:paraId="4ADE6EA5" w14:textId="52477E8A" w:rsidR="00081198" w:rsidRPr="00790B9C" w:rsidRDefault="00081198" w:rsidP="008240B5">
      <w:pPr>
        <w:jc w:val="center"/>
        <w:rPr>
          <w:rFonts w:cs="Arial"/>
        </w:rPr>
      </w:pPr>
    </w:p>
    <w:p w14:paraId="1BCE62BB" w14:textId="3EB66D58" w:rsidR="00081198" w:rsidRDefault="00081198" w:rsidP="008240B5">
      <w:pPr>
        <w:jc w:val="center"/>
        <w:rPr>
          <w:rFonts w:cs="Arial"/>
          <w:sz w:val="40"/>
          <w:szCs w:val="40"/>
        </w:rPr>
      </w:pPr>
    </w:p>
    <w:p w14:paraId="778D994A" w14:textId="77777777" w:rsidR="00943C63" w:rsidRPr="00191875" w:rsidRDefault="00943C63" w:rsidP="008240B5">
      <w:pPr>
        <w:jc w:val="center"/>
        <w:rPr>
          <w:rFonts w:cs="Arial"/>
          <w:sz w:val="40"/>
          <w:szCs w:val="40"/>
        </w:rPr>
      </w:pPr>
    </w:p>
    <w:p w14:paraId="5343C055" w14:textId="5ADF47E5" w:rsidR="000E00A1" w:rsidRDefault="00E46F84" w:rsidP="008240B5">
      <w:pPr>
        <w:jc w:val="center"/>
        <w:rPr>
          <w:rFonts w:cs="Arial"/>
          <w:b/>
          <w:bCs/>
          <w:sz w:val="40"/>
          <w:szCs w:val="40"/>
        </w:rPr>
      </w:pPr>
      <w:r>
        <w:rPr>
          <w:rFonts w:cs="Arial"/>
          <w:b/>
          <w:bCs/>
          <w:sz w:val="40"/>
          <w:szCs w:val="40"/>
        </w:rPr>
        <w:t>G</w:t>
      </w:r>
      <w:r w:rsidR="00E0132F">
        <w:rPr>
          <w:rFonts w:cs="Arial"/>
          <w:b/>
          <w:bCs/>
          <w:sz w:val="40"/>
          <w:szCs w:val="40"/>
        </w:rPr>
        <w:t>IDI Clean Tech</w:t>
      </w:r>
    </w:p>
    <w:p w14:paraId="6C1136A6" w14:textId="6E0D0BE2" w:rsidR="00CE6AA2" w:rsidRPr="00191875" w:rsidRDefault="00E0132F" w:rsidP="008240B5">
      <w:pPr>
        <w:jc w:val="center"/>
        <w:rPr>
          <w:rFonts w:cs="Arial"/>
          <w:b/>
          <w:sz w:val="22"/>
          <w:szCs w:val="22"/>
        </w:rPr>
      </w:pPr>
      <w:r>
        <w:rPr>
          <w:rFonts w:cs="Arial"/>
          <w:b/>
          <w:bCs/>
          <w:sz w:val="40"/>
          <w:szCs w:val="40"/>
        </w:rPr>
        <w:t xml:space="preserve">Commercial </w:t>
      </w:r>
      <w:r w:rsidRPr="563193DD">
        <w:rPr>
          <w:rFonts w:cs="Arial"/>
          <w:b/>
          <w:bCs/>
          <w:sz w:val="40"/>
          <w:szCs w:val="40"/>
        </w:rPr>
        <w:t>Lighting</w:t>
      </w:r>
      <w:r>
        <w:rPr>
          <w:rFonts w:cs="Arial"/>
          <w:b/>
          <w:bCs/>
          <w:sz w:val="40"/>
          <w:szCs w:val="40"/>
        </w:rPr>
        <w:t xml:space="preserve"> Programme</w:t>
      </w:r>
      <w:r w:rsidR="000E00A1">
        <w:rPr>
          <w:rFonts w:cs="Arial"/>
          <w:b/>
          <w:bCs/>
          <w:sz w:val="40"/>
          <w:szCs w:val="40"/>
        </w:rPr>
        <w:t xml:space="preserve"> Installer Panel Agreement</w:t>
      </w:r>
    </w:p>
    <w:p w14:paraId="6B6A651B" w14:textId="6EF9C139" w:rsidR="00CE6AA2" w:rsidRPr="00790B9C" w:rsidRDefault="00CE6AA2" w:rsidP="00081198">
      <w:pPr>
        <w:pStyle w:val="Paragraph"/>
        <w:rPr>
          <w:rFonts w:cs="Arial"/>
        </w:rPr>
      </w:pPr>
    </w:p>
    <w:p w14:paraId="14CA2F33" w14:textId="77777777" w:rsidR="00081198" w:rsidRPr="00790B9C" w:rsidRDefault="00081198" w:rsidP="00081198">
      <w:pPr>
        <w:pStyle w:val="Paragrap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6706"/>
      </w:tblGrid>
      <w:tr w:rsidR="00CE6AA2" w:rsidRPr="00191875" w14:paraId="0EFFB628" w14:textId="77777777" w:rsidTr="00611BA9">
        <w:tc>
          <w:tcPr>
            <w:tcW w:w="2696" w:type="dxa"/>
          </w:tcPr>
          <w:p w14:paraId="2131EF59" w14:textId="49E9BAB9" w:rsidR="00CE6AA2" w:rsidRPr="00191875" w:rsidRDefault="004C3C73" w:rsidP="00191875">
            <w:pPr>
              <w:pStyle w:val="Paragraph"/>
              <w:rPr>
                <w:rFonts w:cs="Arial"/>
              </w:rPr>
            </w:pPr>
            <w:r>
              <w:rPr>
                <w:rFonts w:cs="Arial"/>
              </w:rPr>
              <w:t>Installer</w:t>
            </w:r>
            <w:r w:rsidR="00CE6AA2" w:rsidRPr="00191875">
              <w:rPr>
                <w:rFonts w:cs="Arial"/>
              </w:rPr>
              <w:t xml:space="preserve"> </w:t>
            </w:r>
            <w:r w:rsidR="00191875">
              <w:rPr>
                <w:rFonts w:cs="Arial"/>
              </w:rPr>
              <w:br/>
            </w:r>
            <w:r w:rsidR="00CE6AA2" w:rsidRPr="00191875">
              <w:rPr>
                <w:rFonts w:cs="Arial"/>
              </w:rPr>
              <w:t>Legal Name:</w:t>
            </w:r>
          </w:p>
        </w:tc>
        <w:tc>
          <w:tcPr>
            <w:tcW w:w="6706" w:type="dxa"/>
          </w:tcPr>
          <w:p w14:paraId="145EAC2B" w14:textId="2EFFF7E4" w:rsidR="00CE6AA2" w:rsidRPr="00191875" w:rsidRDefault="00D033EB" w:rsidP="00191875">
            <w:pPr>
              <w:pStyle w:val="Paragraph"/>
              <w:rPr>
                <w:rFonts w:cs="Arial"/>
              </w:rPr>
            </w:pPr>
            <w:r>
              <w:rPr>
                <w:rFonts w:cs="Arial"/>
              </w:rPr>
              <w:t>[</w:t>
            </w:r>
            <w:r w:rsidR="004C3C73">
              <w:rPr>
                <w:rFonts w:cs="Arial"/>
              </w:rPr>
              <w:t>Installer</w:t>
            </w:r>
            <w:r>
              <w:rPr>
                <w:rFonts w:cs="Arial"/>
              </w:rPr>
              <w:t>]</w:t>
            </w:r>
          </w:p>
        </w:tc>
      </w:tr>
      <w:tr w:rsidR="00CE6AA2" w:rsidRPr="00191875" w14:paraId="6965F211" w14:textId="77777777" w:rsidTr="00611BA9">
        <w:tc>
          <w:tcPr>
            <w:tcW w:w="2696" w:type="dxa"/>
          </w:tcPr>
          <w:p w14:paraId="02FBC96B" w14:textId="2EE0F145" w:rsidR="00CE6AA2" w:rsidRPr="00191875" w:rsidRDefault="00CE6AA2" w:rsidP="003063A9">
            <w:pPr>
              <w:pStyle w:val="Paragraph"/>
              <w:rPr>
                <w:rFonts w:cs="Arial"/>
              </w:rPr>
            </w:pPr>
            <w:r w:rsidRPr="00191875">
              <w:rPr>
                <w:rFonts w:cs="Arial"/>
              </w:rPr>
              <w:t>Contract #:</w:t>
            </w:r>
          </w:p>
        </w:tc>
        <w:tc>
          <w:tcPr>
            <w:tcW w:w="6706" w:type="dxa"/>
          </w:tcPr>
          <w:p w14:paraId="106AB9C8" w14:textId="5572E4A1" w:rsidR="00CE6AA2" w:rsidRPr="00191875" w:rsidRDefault="00FA7123" w:rsidP="003063A9">
            <w:pPr>
              <w:pStyle w:val="Paragraph"/>
              <w:rPr>
                <w:rFonts w:cs="Arial"/>
              </w:rPr>
            </w:pPr>
            <w:r>
              <w:rPr>
                <w:rFonts w:cs="Arial"/>
              </w:rPr>
              <w:t>[</w:t>
            </w:r>
            <w:r w:rsidRPr="009451A0">
              <w:rPr>
                <w:rFonts w:cs="Arial"/>
              </w:rPr>
              <w:t>contract #]</w:t>
            </w:r>
          </w:p>
        </w:tc>
      </w:tr>
    </w:tbl>
    <w:p w14:paraId="070460CD" w14:textId="2F1D1750" w:rsidR="00CE6AA2" w:rsidRPr="00790B9C" w:rsidRDefault="00CE6AA2" w:rsidP="003063A9">
      <w:pPr>
        <w:pStyle w:val="Paragraph"/>
        <w:rPr>
          <w:rFonts w:cs="Arial"/>
        </w:rPr>
      </w:pPr>
    </w:p>
    <w:p w14:paraId="0A1429D0" w14:textId="4294CA8F" w:rsidR="00572A1B" w:rsidRPr="00790B9C" w:rsidRDefault="00572A1B" w:rsidP="003063A9">
      <w:pPr>
        <w:pStyle w:val="Paragraph"/>
        <w:rPr>
          <w:rFonts w:cs="Arial"/>
        </w:rPr>
      </w:pPr>
    </w:p>
    <w:p w14:paraId="612B9A0D" w14:textId="60C1D736" w:rsidR="00572A1B" w:rsidRPr="00790B9C" w:rsidRDefault="00572A1B" w:rsidP="003063A9">
      <w:pPr>
        <w:pStyle w:val="Paragraph"/>
        <w:rPr>
          <w:rFonts w:cs="Arial"/>
        </w:rPr>
      </w:pPr>
    </w:p>
    <w:p w14:paraId="076A2171" w14:textId="77777777" w:rsidR="00572A1B" w:rsidRPr="00790B9C" w:rsidRDefault="00572A1B" w:rsidP="003063A9">
      <w:pPr>
        <w:pStyle w:val="Paragraph"/>
        <w:rPr>
          <w:rFonts w:cs="Arial"/>
        </w:rPr>
      </w:pPr>
    </w:p>
    <w:p w14:paraId="4E025E28" w14:textId="77777777" w:rsidR="00CE6AA2" w:rsidRPr="00790B9C" w:rsidRDefault="00CE6AA2" w:rsidP="003063A9">
      <w:pPr>
        <w:pStyle w:val="Paragraph"/>
        <w:rPr>
          <w:rFonts w:cs="Arial"/>
        </w:rPr>
      </w:pPr>
    </w:p>
    <w:p w14:paraId="01F47EF8" w14:textId="77777777" w:rsidR="003D6EB1" w:rsidRPr="00790B9C" w:rsidRDefault="003D6EB1" w:rsidP="00572A1B">
      <w:pPr>
        <w:pStyle w:val="Paragraph"/>
        <w:rPr>
          <w:rFonts w:cs="Arial"/>
        </w:rPr>
        <w:sectPr w:rsidR="003D6EB1" w:rsidRPr="00790B9C" w:rsidSect="00FA7123">
          <w:headerReference w:type="even" r:id="rId12"/>
          <w:headerReference w:type="default" r:id="rId13"/>
          <w:pgSz w:w="11906" w:h="16838" w:code="9"/>
          <w:pgMar w:top="1418" w:right="1247" w:bottom="1247" w:left="1247" w:header="709" w:footer="567" w:gutter="0"/>
          <w:pgNumType w:start="1"/>
          <w:cols w:space="708"/>
          <w:titlePg/>
          <w:docGrid w:linePitch="360"/>
        </w:sectPr>
      </w:pPr>
    </w:p>
    <w:p w14:paraId="492DAF26" w14:textId="7E940689" w:rsidR="00334E2C" w:rsidRPr="00790B9C" w:rsidRDefault="00551845" w:rsidP="00551845">
      <w:pPr>
        <w:pStyle w:val="Paragraph"/>
        <w:jc w:val="center"/>
        <w:rPr>
          <w:rFonts w:cs="Arial"/>
          <w:b/>
          <w:bCs/>
        </w:rPr>
      </w:pPr>
      <w:r w:rsidRPr="00790B9C">
        <w:rPr>
          <w:rFonts w:cs="Arial"/>
          <w:b/>
          <w:bCs/>
        </w:rPr>
        <w:lastRenderedPageBreak/>
        <w:t>CONTENTS</w:t>
      </w:r>
    </w:p>
    <w:p w14:paraId="0FCBBB5F" w14:textId="77777777" w:rsidR="003220EE" w:rsidRPr="00790B9C" w:rsidRDefault="003220EE" w:rsidP="00551845">
      <w:pPr>
        <w:pStyle w:val="Paragraph"/>
        <w:jc w:val="center"/>
        <w:rPr>
          <w:rFonts w:cs="Arial"/>
          <w:b/>
          <w:bCs/>
        </w:rPr>
      </w:pPr>
    </w:p>
    <w:bookmarkStart w:id="0" w:name="_Hlk132187669"/>
    <w:p w14:paraId="788C3842" w14:textId="1438737E" w:rsidR="00FE3435" w:rsidRDefault="00386BAC">
      <w:pPr>
        <w:pStyle w:val="TOC1"/>
        <w:rPr>
          <w:rFonts w:asciiTheme="minorHAnsi" w:eastAsiaTheme="minorEastAsia" w:hAnsiTheme="minorHAnsi" w:cstheme="minorBidi"/>
          <w:caps w:val="0"/>
          <w:noProof/>
          <w:kern w:val="2"/>
          <w:sz w:val="22"/>
          <w:szCs w:val="22"/>
          <w14:ligatures w14:val="standardContextual"/>
        </w:rPr>
      </w:pPr>
      <w:r>
        <w:rPr>
          <w:rFonts w:cs="Arial"/>
          <w:color w:val="2B579A"/>
          <w:shd w:val="clear" w:color="auto" w:fill="E6E6E6"/>
        </w:rPr>
        <w:fldChar w:fldCharType="begin"/>
      </w:r>
      <w:r>
        <w:rPr>
          <w:rFonts w:cs="Arial"/>
        </w:rPr>
        <w:instrText xml:space="preserve"> TOC \o "1-1" \h \z \t "BFTOC1,1" </w:instrText>
      </w:r>
      <w:r>
        <w:rPr>
          <w:rFonts w:cs="Arial"/>
          <w:color w:val="2B579A"/>
          <w:shd w:val="clear" w:color="auto" w:fill="E6E6E6"/>
        </w:rPr>
        <w:fldChar w:fldCharType="separate"/>
      </w:r>
      <w:hyperlink w:anchor="_Toc147155895" w:history="1">
        <w:r w:rsidR="00FE3435" w:rsidRPr="00370215">
          <w:rPr>
            <w:rStyle w:val="Hyperlink"/>
            <w:noProof/>
          </w:rPr>
          <w:t>1.</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noProof/>
          </w:rPr>
          <w:t>DEFINITIONS</w:t>
        </w:r>
        <w:r w:rsidR="00FE3435">
          <w:rPr>
            <w:noProof/>
            <w:webHidden/>
          </w:rPr>
          <w:tab/>
        </w:r>
        <w:r w:rsidR="00FE3435">
          <w:rPr>
            <w:noProof/>
            <w:webHidden/>
          </w:rPr>
          <w:fldChar w:fldCharType="begin"/>
        </w:r>
        <w:r w:rsidR="00FE3435">
          <w:rPr>
            <w:noProof/>
            <w:webHidden/>
          </w:rPr>
          <w:instrText xml:space="preserve"> PAGEREF _Toc147155895 \h </w:instrText>
        </w:r>
        <w:r w:rsidR="00FE3435">
          <w:rPr>
            <w:noProof/>
            <w:webHidden/>
          </w:rPr>
        </w:r>
        <w:r w:rsidR="00FE3435">
          <w:rPr>
            <w:noProof/>
            <w:webHidden/>
          </w:rPr>
          <w:fldChar w:fldCharType="separate"/>
        </w:r>
        <w:r w:rsidR="00FE3435">
          <w:rPr>
            <w:noProof/>
            <w:webHidden/>
          </w:rPr>
          <w:t>4</w:t>
        </w:r>
        <w:r w:rsidR="00FE3435">
          <w:rPr>
            <w:noProof/>
            <w:webHidden/>
          </w:rPr>
          <w:fldChar w:fldCharType="end"/>
        </w:r>
      </w:hyperlink>
    </w:p>
    <w:p w14:paraId="36572E3E" w14:textId="1FBAE743"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896" w:history="1">
        <w:r w:rsidR="00FE3435" w:rsidRPr="00370215">
          <w:rPr>
            <w:rStyle w:val="Hyperlink"/>
            <w:noProof/>
          </w:rPr>
          <w:t>2.</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noProof/>
          </w:rPr>
          <w:t>INTERPRETATION</w:t>
        </w:r>
        <w:r w:rsidR="00FE3435">
          <w:rPr>
            <w:noProof/>
            <w:webHidden/>
          </w:rPr>
          <w:tab/>
        </w:r>
        <w:r w:rsidR="00FE3435">
          <w:rPr>
            <w:noProof/>
            <w:webHidden/>
          </w:rPr>
          <w:fldChar w:fldCharType="begin"/>
        </w:r>
        <w:r w:rsidR="00FE3435">
          <w:rPr>
            <w:noProof/>
            <w:webHidden/>
          </w:rPr>
          <w:instrText xml:space="preserve"> PAGEREF _Toc147155896 \h </w:instrText>
        </w:r>
        <w:r w:rsidR="00FE3435">
          <w:rPr>
            <w:noProof/>
            <w:webHidden/>
          </w:rPr>
        </w:r>
        <w:r w:rsidR="00FE3435">
          <w:rPr>
            <w:noProof/>
            <w:webHidden/>
          </w:rPr>
          <w:fldChar w:fldCharType="separate"/>
        </w:r>
        <w:r w:rsidR="00FE3435">
          <w:rPr>
            <w:noProof/>
            <w:webHidden/>
          </w:rPr>
          <w:t>6</w:t>
        </w:r>
        <w:r w:rsidR="00FE3435">
          <w:rPr>
            <w:noProof/>
            <w:webHidden/>
          </w:rPr>
          <w:fldChar w:fldCharType="end"/>
        </w:r>
      </w:hyperlink>
    </w:p>
    <w:p w14:paraId="4995DA83" w14:textId="35AD1591"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897" w:history="1">
        <w:r w:rsidR="00FE3435" w:rsidRPr="00370215">
          <w:rPr>
            <w:rStyle w:val="Hyperlink"/>
            <w:rFonts w:cs="Arial"/>
            <w:noProof/>
          </w:rPr>
          <w:t>3.</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TERM</w:t>
        </w:r>
        <w:r w:rsidR="00FE3435">
          <w:rPr>
            <w:noProof/>
            <w:webHidden/>
          </w:rPr>
          <w:tab/>
        </w:r>
        <w:r w:rsidR="00FE3435">
          <w:rPr>
            <w:noProof/>
            <w:webHidden/>
          </w:rPr>
          <w:fldChar w:fldCharType="begin"/>
        </w:r>
        <w:r w:rsidR="00FE3435">
          <w:rPr>
            <w:noProof/>
            <w:webHidden/>
          </w:rPr>
          <w:instrText xml:space="preserve"> PAGEREF _Toc147155897 \h </w:instrText>
        </w:r>
        <w:r w:rsidR="00FE3435">
          <w:rPr>
            <w:noProof/>
            <w:webHidden/>
          </w:rPr>
        </w:r>
        <w:r w:rsidR="00FE3435">
          <w:rPr>
            <w:noProof/>
            <w:webHidden/>
          </w:rPr>
          <w:fldChar w:fldCharType="separate"/>
        </w:r>
        <w:r w:rsidR="00FE3435">
          <w:rPr>
            <w:noProof/>
            <w:webHidden/>
          </w:rPr>
          <w:t>6</w:t>
        </w:r>
        <w:r w:rsidR="00FE3435">
          <w:rPr>
            <w:noProof/>
            <w:webHidden/>
          </w:rPr>
          <w:fldChar w:fldCharType="end"/>
        </w:r>
      </w:hyperlink>
    </w:p>
    <w:p w14:paraId="14ECB334" w14:textId="11F4365D"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898" w:history="1">
        <w:r w:rsidR="00FE3435" w:rsidRPr="00370215">
          <w:rPr>
            <w:rStyle w:val="Hyperlink"/>
            <w:noProof/>
          </w:rPr>
          <w:t>4.</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noProof/>
          </w:rPr>
          <w:t>PRIORITY</w:t>
        </w:r>
        <w:r w:rsidR="00FE3435">
          <w:rPr>
            <w:noProof/>
            <w:webHidden/>
          </w:rPr>
          <w:tab/>
        </w:r>
        <w:r w:rsidR="00FE3435">
          <w:rPr>
            <w:noProof/>
            <w:webHidden/>
          </w:rPr>
          <w:fldChar w:fldCharType="begin"/>
        </w:r>
        <w:r w:rsidR="00FE3435">
          <w:rPr>
            <w:noProof/>
            <w:webHidden/>
          </w:rPr>
          <w:instrText xml:space="preserve"> PAGEREF _Toc147155898 \h </w:instrText>
        </w:r>
        <w:r w:rsidR="00FE3435">
          <w:rPr>
            <w:noProof/>
            <w:webHidden/>
          </w:rPr>
        </w:r>
        <w:r w:rsidR="00FE3435">
          <w:rPr>
            <w:noProof/>
            <w:webHidden/>
          </w:rPr>
          <w:fldChar w:fldCharType="separate"/>
        </w:r>
        <w:r w:rsidR="00FE3435">
          <w:rPr>
            <w:noProof/>
            <w:webHidden/>
          </w:rPr>
          <w:t>6</w:t>
        </w:r>
        <w:r w:rsidR="00FE3435">
          <w:rPr>
            <w:noProof/>
            <w:webHidden/>
          </w:rPr>
          <w:fldChar w:fldCharType="end"/>
        </w:r>
      </w:hyperlink>
    </w:p>
    <w:p w14:paraId="57A37CAC" w14:textId="77DE18A9"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899" w:history="1">
        <w:r w:rsidR="00FE3435" w:rsidRPr="00370215">
          <w:rPr>
            <w:rStyle w:val="Hyperlink"/>
            <w:rFonts w:cs="Arial"/>
            <w:noProof/>
          </w:rPr>
          <w:t>5.</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YOUR GENERAL OBLIGATIONS</w:t>
        </w:r>
        <w:r w:rsidR="00FE3435">
          <w:rPr>
            <w:noProof/>
            <w:webHidden/>
          </w:rPr>
          <w:tab/>
        </w:r>
        <w:r w:rsidR="00FE3435">
          <w:rPr>
            <w:noProof/>
            <w:webHidden/>
          </w:rPr>
          <w:fldChar w:fldCharType="begin"/>
        </w:r>
        <w:r w:rsidR="00FE3435">
          <w:rPr>
            <w:noProof/>
            <w:webHidden/>
          </w:rPr>
          <w:instrText xml:space="preserve"> PAGEREF _Toc147155899 \h </w:instrText>
        </w:r>
        <w:r w:rsidR="00FE3435">
          <w:rPr>
            <w:noProof/>
            <w:webHidden/>
          </w:rPr>
        </w:r>
        <w:r w:rsidR="00FE3435">
          <w:rPr>
            <w:noProof/>
            <w:webHidden/>
          </w:rPr>
          <w:fldChar w:fldCharType="separate"/>
        </w:r>
        <w:r w:rsidR="00FE3435">
          <w:rPr>
            <w:noProof/>
            <w:webHidden/>
          </w:rPr>
          <w:t>6</w:t>
        </w:r>
        <w:r w:rsidR="00FE3435">
          <w:rPr>
            <w:noProof/>
            <w:webHidden/>
          </w:rPr>
          <w:fldChar w:fldCharType="end"/>
        </w:r>
      </w:hyperlink>
    </w:p>
    <w:p w14:paraId="35F2C7D3" w14:textId="1FFF3BB1"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00" w:history="1">
        <w:r w:rsidR="00FE3435" w:rsidRPr="00370215">
          <w:rPr>
            <w:rStyle w:val="Hyperlink"/>
            <w:noProof/>
          </w:rPr>
          <w:t>6.</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noProof/>
          </w:rPr>
          <w:t>ASSESSMENT and approval of projects</w:t>
        </w:r>
        <w:r w:rsidR="00FE3435">
          <w:rPr>
            <w:noProof/>
            <w:webHidden/>
          </w:rPr>
          <w:tab/>
        </w:r>
        <w:r w:rsidR="00FE3435">
          <w:rPr>
            <w:noProof/>
            <w:webHidden/>
          </w:rPr>
          <w:fldChar w:fldCharType="begin"/>
        </w:r>
        <w:r w:rsidR="00FE3435">
          <w:rPr>
            <w:noProof/>
            <w:webHidden/>
          </w:rPr>
          <w:instrText xml:space="preserve"> PAGEREF _Toc147155900 \h </w:instrText>
        </w:r>
        <w:r w:rsidR="00FE3435">
          <w:rPr>
            <w:noProof/>
            <w:webHidden/>
          </w:rPr>
        </w:r>
        <w:r w:rsidR="00FE3435">
          <w:rPr>
            <w:noProof/>
            <w:webHidden/>
          </w:rPr>
          <w:fldChar w:fldCharType="separate"/>
        </w:r>
        <w:r w:rsidR="00FE3435">
          <w:rPr>
            <w:noProof/>
            <w:webHidden/>
          </w:rPr>
          <w:t>8</w:t>
        </w:r>
        <w:r w:rsidR="00FE3435">
          <w:rPr>
            <w:noProof/>
            <w:webHidden/>
          </w:rPr>
          <w:fldChar w:fldCharType="end"/>
        </w:r>
      </w:hyperlink>
    </w:p>
    <w:p w14:paraId="3DE8AE5D" w14:textId="3898D929"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01" w:history="1">
        <w:r w:rsidR="00FE3435" w:rsidRPr="00370215">
          <w:rPr>
            <w:rStyle w:val="Hyperlink"/>
            <w:noProof/>
          </w:rPr>
          <w:t>7.</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ACCEPTED QUOTE</w:t>
        </w:r>
        <w:r w:rsidR="00FE3435">
          <w:rPr>
            <w:noProof/>
            <w:webHidden/>
          </w:rPr>
          <w:tab/>
        </w:r>
        <w:r w:rsidR="00FE3435">
          <w:rPr>
            <w:noProof/>
            <w:webHidden/>
          </w:rPr>
          <w:fldChar w:fldCharType="begin"/>
        </w:r>
        <w:r w:rsidR="00FE3435">
          <w:rPr>
            <w:noProof/>
            <w:webHidden/>
          </w:rPr>
          <w:instrText xml:space="preserve"> PAGEREF _Toc147155901 \h </w:instrText>
        </w:r>
        <w:r w:rsidR="00FE3435">
          <w:rPr>
            <w:noProof/>
            <w:webHidden/>
          </w:rPr>
        </w:r>
        <w:r w:rsidR="00FE3435">
          <w:rPr>
            <w:noProof/>
            <w:webHidden/>
          </w:rPr>
          <w:fldChar w:fldCharType="separate"/>
        </w:r>
        <w:r w:rsidR="00FE3435">
          <w:rPr>
            <w:noProof/>
            <w:webHidden/>
          </w:rPr>
          <w:t>8</w:t>
        </w:r>
        <w:r w:rsidR="00FE3435">
          <w:rPr>
            <w:noProof/>
            <w:webHidden/>
          </w:rPr>
          <w:fldChar w:fldCharType="end"/>
        </w:r>
      </w:hyperlink>
    </w:p>
    <w:p w14:paraId="2275EEEB" w14:textId="261C3B97"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02" w:history="1">
        <w:r w:rsidR="00FE3435" w:rsidRPr="00370215">
          <w:rPr>
            <w:rStyle w:val="Hyperlink"/>
            <w:noProof/>
          </w:rPr>
          <w:t>8.</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noProof/>
          </w:rPr>
          <w:t>INSTALLATION</w:t>
        </w:r>
        <w:r w:rsidR="00FE3435">
          <w:rPr>
            <w:noProof/>
            <w:webHidden/>
          </w:rPr>
          <w:tab/>
        </w:r>
        <w:r w:rsidR="00FE3435">
          <w:rPr>
            <w:noProof/>
            <w:webHidden/>
          </w:rPr>
          <w:fldChar w:fldCharType="begin"/>
        </w:r>
        <w:r w:rsidR="00FE3435">
          <w:rPr>
            <w:noProof/>
            <w:webHidden/>
          </w:rPr>
          <w:instrText xml:space="preserve"> PAGEREF _Toc147155902 \h </w:instrText>
        </w:r>
        <w:r w:rsidR="00FE3435">
          <w:rPr>
            <w:noProof/>
            <w:webHidden/>
          </w:rPr>
        </w:r>
        <w:r w:rsidR="00FE3435">
          <w:rPr>
            <w:noProof/>
            <w:webHidden/>
          </w:rPr>
          <w:fldChar w:fldCharType="separate"/>
        </w:r>
        <w:r w:rsidR="00FE3435">
          <w:rPr>
            <w:noProof/>
            <w:webHidden/>
          </w:rPr>
          <w:t>9</w:t>
        </w:r>
        <w:r w:rsidR="00FE3435">
          <w:rPr>
            <w:noProof/>
            <w:webHidden/>
          </w:rPr>
          <w:fldChar w:fldCharType="end"/>
        </w:r>
      </w:hyperlink>
    </w:p>
    <w:p w14:paraId="215B6BA4" w14:textId="3981531F"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03" w:history="1">
        <w:r w:rsidR="00FE3435" w:rsidRPr="00370215">
          <w:rPr>
            <w:rStyle w:val="Hyperlink"/>
            <w:rFonts w:cs="Arial"/>
            <w:noProof/>
          </w:rPr>
          <w:t>9.</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INVOICING</w:t>
        </w:r>
        <w:r w:rsidR="00FE3435">
          <w:rPr>
            <w:noProof/>
            <w:webHidden/>
          </w:rPr>
          <w:tab/>
        </w:r>
        <w:r w:rsidR="00FE3435">
          <w:rPr>
            <w:noProof/>
            <w:webHidden/>
          </w:rPr>
          <w:fldChar w:fldCharType="begin"/>
        </w:r>
        <w:r w:rsidR="00FE3435">
          <w:rPr>
            <w:noProof/>
            <w:webHidden/>
          </w:rPr>
          <w:instrText xml:space="preserve"> PAGEREF _Toc147155903 \h </w:instrText>
        </w:r>
        <w:r w:rsidR="00FE3435">
          <w:rPr>
            <w:noProof/>
            <w:webHidden/>
          </w:rPr>
        </w:r>
        <w:r w:rsidR="00FE3435">
          <w:rPr>
            <w:noProof/>
            <w:webHidden/>
          </w:rPr>
          <w:fldChar w:fldCharType="separate"/>
        </w:r>
        <w:r w:rsidR="00FE3435">
          <w:rPr>
            <w:noProof/>
            <w:webHidden/>
          </w:rPr>
          <w:t>9</w:t>
        </w:r>
        <w:r w:rsidR="00FE3435">
          <w:rPr>
            <w:noProof/>
            <w:webHidden/>
          </w:rPr>
          <w:fldChar w:fldCharType="end"/>
        </w:r>
      </w:hyperlink>
    </w:p>
    <w:p w14:paraId="4B3D23E1" w14:textId="00A98DF5"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04" w:history="1">
        <w:r w:rsidR="00FE3435" w:rsidRPr="00370215">
          <w:rPr>
            <w:rStyle w:val="Hyperlink"/>
            <w:rFonts w:cs="Arial"/>
            <w:iCs/>
            <w:noProof/>
          </w:rPr>
          <w:t>10.</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CLAIMS</w:t>
        </w:r>
        <w:r w:rsidR="00FE3435">
          <w:rPr>
            <w:noProof/>
            <w:webHidden/>
          </w:rPr>
          <w:tab/>
        </w:r>
        <w:r w:rsidR="00FE3435">
          <w:rPr>
            <w:noProof/>
            <w:webHidden/>
          </w:rPr>
          <w:fldChar w:fldCharType="begin"/>
        </w:r>
        <w:r w:rsidR="00FE3435">
          <w:rPr>
            <w:noProof/>
            <w:webHidden/>
          </w:rPr>
          <w:instrText xml:space="preserve"> PAGEREF _Toc147155904 \h </w:instrText>
        </w:r>
        <w:r w:rsidR="00FE3435">
          <w:rPr>
            <w:noProof/>
            <w:webHidden/>
          </w:rPr>
        </w:r>
        <w:r w:rsidR="00FE3435">
          <w:rPr>
            <w:noProof/>
            <w:webHidden/>
          </w:rPr>
          <w:fldChar w:fldCharType="separate"/>
        </w:r>
        <w:r w:rsidR="00FE3435">
          <w:rPr>
            <w:noProof/>
            <w:webHidden/>
          </w:rPr>
          <w:t>9</w:t>
        </w:r>
        <w:r w:rsidR="00FE3435">
          <w:rPr>
            <w:noProof/>
            <w:webHidden/>
          </w:rPr>
          <w:fldChar w:fldCharType="end"/>
        </w:r>
      </w:hyperlink>
    </w:p>
    <w:p w14:paraId="03965C83" w14:textId="5A322A8C"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05" w:history="1">
        <w:r w:rsidR="00FE3435" w:rsidRPr="00370215">
          <w:rPr>
            <w:rStyle w:val="Hyperlink"/>
            <w:rFonts w:cs="Arial"/>
            <w:noProof/>
          </w:rPr>
          <w:t>11.</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INSTALLER REQUIREMENTS REGARDING COMPLAINTS / WARRANTY</w:t>
        </w:r>
        <w:r w:rsidR="00FE3435">
          <w:rPr>
            <w:noProof/>
            <w:webHidden/>
          </w:rPr>
          <w:tab/>
        </w:r>
        <w:r w:rsidR="00FE3435">
          <w:rPr>
            <w:noProof/>
            <w:webHidden/>
          </w:rPr>
          <w:fldChar w:fldCharType="begin"/>
        </w:r>
        <w:r w:rsidR="00FE3435">
          <w:rPr>
            <w:noProof/>
            <w:webHidden/>
          </w:rPr>
          <w:instrText xml:space="preserve"> PAGEREF _Toc147155905 \h </w:instrText>
        </w:r>
        <w:r w:rsidR="00FE3435">
          <w:rPr>
            <w:noProof/>
            <w:webHidden/>
          </w:rPr>
        </w:r>
        <w:r w:rsidR="00FE3435">
          <w:rPr>
            <w:noProof/>
            <w:webHidden/>
          </w:rPr>
          <w:fldChar w:fldCharType="separate"/>
        </w:r>
        <w:r w:rsidR="00FE3435">
          <w:rPr>
            <w:noProof/>
            <w:webHidden/>
          </w:rPr>
          <w:t>11</w:t>
        </w:r>
        <w:r w:rsidR="00FE3435">
          <w:rPr>
            <w:noProof/>
            <w:webHidden/>
          </w:rPr>
          <w:fldChar w:fldCharType="end"/>
        </w:r>
      </w:hyperlink>
    </w:p>
    <w:p w14:paraId="3A67C50A" w14:textId="38181C22"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06" w:history="1">
        <w:r w:rsidR="00FE3435" w:rsidRPr="00370215">
          <w:rPr>
            <w:rStyle w:val="Hyperlink"/>
            <w:rFonts w:cs="Arial"/>
            <w:noProof/>
          </w:rPr>
          <w:t>12.</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SUBCONTRACTORS</w:t>
        </w:r>
        <w:r w:rsidR="00FE3435">
          <w:rPr>
            <w:noProof/>
            <w:webHidden/>
          </w:rPr>
          <w:tab/>
        </w:r>
        <w:r w:rsidR="00FE3435">
          <w:rPr>
            <w:noProof/>
            <w:webHidden/>
          </w:rPr>
          <w:fldChar w:fldCharType="begin"/>
        </w:r>
        <w:r w:rsidR="00FE3435">
          <w:rPr>
            <w:noProof/>
            <w:webHidden/>
          </w:rPr>
          <w:instrText xml:space="preserve"> PAGEREF _Toc147155906 \h </w:instrText>
        </w:r>
        <w:r w:rsidR="00FE3435">
          <w:rPr>
            <w:noProof/>
            <w:webHidden/>
          </w:rPr>
        </w:r>
        <w:r w:rsidR="00FE3435">
          <w:rPr>
            <w:noProof/>
            <w:webHidden/>
          </w:rPr>
          <w:fldChar w:fldCharType="separate"/>
        </w:r>
        <w:r w:rsidR="00FE3435">
          <w:rPr>
            <w:noProof/>
            <w:webHidden/>
          </w:rPr>
          <w:t>11</w:t>
        </w:r>
        <w:r w:rsidR="00FE3435">
          <w:rPr>
            <w:noProof/>
            <w:webHidden/>
          </w:rPr>
          <w:fldChar w:fldCharType="end"/>
        </w:r>
      </w:hyperlink>
    </w:p>
    <w:p w14:paraId="39FED3FE" w14:textId="49CC022B"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07" w:history="1">
        <w:r w:rsidR="00FE3435" w:rsidRPr="00370215">
          <w:rPr>
            <w:rStyle w:val="Hyperlink"/>
            <w:rFonts w:cs="Arial"/>
            <w:noProof/>
          </w:rPr>
          <w:t>13.</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REPORTING AND RECORDS</w:t>
        </w:r>
        <w:r w:rsidR="00FE3435">
          <w:rPr>
            <w:noProof/>
            <w:webHidden/>
          </w:rPr>
          <w:tab/>
        </w:r>
        <w:r w:rsidR="00FE3435">
          <w:rPr>
            <w:noProof/>
            <w:webHidden/>
          </w:rPr>
          <w:fldChar w:fldCharType="begin"/>
        </w:r>
        <w:r w:rsidR="00FE3435">
          <w:rPr>
            <w:noProof/>
            <w:webHidden/>
          </w:rPr>
          <w:instrText xml:space="preserve"> PAGEREF _Toc147155907 \h </w:instrText>
        </w:r>
        <w:r w:rsidR="00FE3435">
          <w:rPr>
            <w:noProof/>
            <w:webHidden/>
          </w:rPr>
        </w:r>
        <w:r w:rsidR="00FE3435">
          <w:rPr>
            <w:noProof/>
            <w:webHidden/>
          </w:rPr>
          <w:fldChar w:fldCharType="separate"/>
        </w:r>
        <w:r w:rsidR="00FE3435">
          <w:rPr>
            <w:noProof/>
            <w:webHidden/>
          </w:rPr>
          <w:t>12</w:t>
        </w:r>
        <w:r w:rsidR="00FE3435">
          <w:rPr>
            <w:noProof/>
            <w:webHidden/>
          </w:rPr>
          <w:fldChar w:fldCharType="end"/>
        </w:r>
      </w:hyperlink>
    </w:p>
    <w:p w14:paraId="00179C6E" w14:textId="2D214A9F"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08" w:history="1">
        <w:r w:rsidR="00FE3435" w:rsidRPr="00370215">
          <w:rPr>
            <w:rStyle w:val="Hyperlink"/>
            <w:rFonts w:cs="Arial"/>
            <w:noProof/>
          </w:rPr>
          <w:t>14.</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AUDITING AND REVIEWS</w:t>
        </w:r>
        <w:r w:rsidR="00FE3435">
          <w:rPr>
            <w:noProof/>
            <w:webHidden/>
          </w:rPr>
          <w:tab/>
        </w:r>
        <w:r w:rsidR="00FE3435">
          <w:rPr>
            <w:noProof/>
            <w:webHidden/>
          </w:rPr>
          <w:fldChar w:fldCharType="begin"/>
        </w:r>
        <w:r w:rsidR="00FE3435">
          <w:rPr>
            <w:noProof/>
            <w:webHidden/>
          </w:rPr>
          <w:instrText xml:space="preserve"> PAGEREF _Toc147155908 \h </w:instrText>
        </w:r>
        <w:r w:rsidR="00FE3435">
          <w:rPr>
            <w:noProof/>
            <w:webHidden/>
          </w:rPr>
        </w:r>
        <w:r w:rsidR="00FE3435">
          <w:rPr>
            <w:noProof/>
            <w:webHidden/>
          </w:rPr>
          <w:fldChar w:fldCharType="separate"/>
        </w:r>
        <w:r w:rsidR="00FE3435">
          <w:rPr>
            <w:noProof/>
            <w:webHidden/>
          </w:rPr>
          <w:t>12</w:t>
        </w:r>
        <w:r w:rsidR="00FE3435">
          <w:rPr>
            <w:noProof/>
            <w:webHidden/>
          </w:rPr>
          <w:fldChar w:fldCharType="end"/>
        </w:r>
      </w:hyperlink>
    </w:p>
    <w:p w14:paraId="24D8E3AE" w14:textId="1FF5C846"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09" w:history="1">
        <w:r w:rsidR="00FE3435" w:rsidRPr="00370215">
          <w:rPr>
            <w:rStyle w:val="Hyperlink"/>
            <w:rFonts w:cs="Arial"/>
            <w:noProof/>
          </w:rPr>
          <w:t>15.</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post completion information</w:t>
        </w:r>
        <w:r w:rsidR="00FE3435">
          <w:rPr>
            <w:noProof/>
            <w:webHidden/>
          </w:rPr>
          <w:tab/>
        </w:r>
        <w:r w:rsidR="00FE3435">
          <w:rPr>
            <w:noProof/>
            <w:webHidden/>
          </w:rPr>
          <w:fldChar w:fldCharType="begin"/>
        </w:r>
        <w:r w:rsidR="00FE3435">
          <w:rPr>
            <w:noProof/>
            <w:webHidden/>
          </w:rPr>
          <w:instrText xml:space="preserve"> PAGEREF _Toc147155909 \h </w:instrText>
        </w:r>
        <w:r w:rsidR="00FE3435">
          <w:rPr>
            <w:noProof/>
            <w:webHidden/>
          </w:rPr>
        </w:r>
        <w:r w:rsidR="00FE3435">
          <w:rPr>
            <w:noProof/>
            <w:webHidden/>
          </w:rPr>
          <w:fldChar w:fldCharType="separate"/>
        </w:r>
        <w:r w:rsidR="00FE3435">
          <w:rPr>
            <w:noProof/>
            <w:webHidden/>
          </w:rPr>
          <w:t>13</w:t>
        </w:r>
        <w:r w:rsidR="00FE3435">
          <w:rPr>
            <w:noProof/>
            <w:webHidden/>
          </w:rPr>
          <w:fldChar w:fldCharType="end"/>
        </w:r>
      </w:hyperlink>
    </w:p>
    <w:p w14:paraId="2FA35B23" w14:textId="29908CEC"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10" w:history="1">
        <w:r w:rsidR="00FE3435" w:rsidRPr="00370215">
          <w:rPr>
            <w:rStyle w:val="Hyperlink"/>
            <w:rFonts w:cs="Arial"/>
            <w:noProof/>
          </w:rPr>
          <w:t>16.</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INDEMNITY</w:t>
        </w:r>
        <w:r w:rsidR="00FE3435">
          <w:rPr>
            <w:noProof/>
            <w:webHidden/>
          </w:rPr>
          <w:tab/>
        </w:r>
        <w:r w:rsidR="00FE3435">
          <w:rPr>
            <w:noProof/>
            <w:webHidden/>
          </w:rPr>
          <w:fldChar w:fldCharType="begin"/>
        </w:r>
        <w:r w:rsidR="00FE3435">
          <w:rPr>
            <w:noProof/>
            <w:webHidden/>
          </w:rPr>
          <w:instrText xml:space="preserve"> PAGEREF _Toc147155910 \h </w:instrText>
        </w:r>
        <w:r w:rsidR="00FE3435">
          <w:rPr>
            <w:noProof/>
            <w:webHidden/>
          </w:rPr>
        </w:r>
        <w:r w:rsidR="00FE3435">
          <w:rPr>
            <w:noProof/>
            <w:webHidden/>
          </w:rPr>
          <w:fldChar w:fldCharType="separate"/>
        </w:r>
        <w:r w:rsidR="00FE3435">
          <w:rPr>
            <w:noProof/>
            <w:webHidden/>
          </w:rPr>
          <w:t>14</w:t>
        </w:r>
        <w:r w:rsidR="00FE3435">
          <w:rPr>
            <w:noProof/>
            <w:webHidden/>
          </w:rPr>
          <w:fldChar w:fldCharType="end"/>
        </w:r>
      </w:hyperlink>
    </w:p>
    <w:p w14:paraId="28EC156C" w14:textId="215566B2"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11" w:history="1">
        <w:r w:rsidR="00FE3435" w:rsidRPr="00370215">
          <w:rPr>
            <w:rStyle w:val="Hyperlink"/>
            <w:rFonts w:cs="Arial"/>
            <w:noProof/>
          </w:rPr>
          <w:t>17.</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INSURANCE</w:t>
        </w:r>
        <w:r w:rsidR="00FE3435">
          <w:rPr>
            <w:noProof/>
            <w:webHidden/>
          </w:rPr>
          <w:tab/>
        </w:r>
        <w:r w:rsidR="00FE3435">
          <w:rPr>
            <w:noProof/>
            <w:webHidden/>
          </w:rPr>
          <w:fldChar w:fldCharType="begin"/>
        </w:r>
        <w:r w:rsidR="00FE3435">
          <w:rPr>
            <w:noProof/>
            <w:webHidden/>
          </w:rPr>
          <w:instrText xml:space="preserve"> PAGEREF _Toc147155911 \h </w:instrText>
        </w:r>
        <w:r w:rsidR="00FE3435">
          <w:rPr>
            <w:noProof/>
            <w:webHidden/>
          </w:rPr>
        </w:r>
        <w:r w:rsidR="00FE3435">
          <w:rPr>
            <w:noProof/>
            <w:webHidden/>
          </w:rPr>
          <w:fldChar w:fldCharType="separate"/>
        </w:r>
        <w:r w:rsidR="00FE3435">
          <w:rPr>
            <w:noProof/>
            <w:webHidden/>
          </w:rPr>
          <w:t>14</w:t>
        </w:r>
        <w:r w:rsidR="00FE3435">
          <w:rPr>
            <w:noProof/>
            <w:webHidden/>
          </w:rPr>
          <w:fldChar w:fldCharType="end"/>
        </w:r>
      </w:hyperlink>
    </w:p>
    <w:p w14:paraId="03FEA38F" w14:textId="49F23E05"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12" w:history="1">
        <w:r w:rsidR="00FE3435" w:rsidRPr="00370215">
          <w:rPr>
            <w:rStyle w:val="Hyperlink"/>
            <w:rFonts w:cs="Arial"/>
            <w:noProof/>
          </w:rPr>
          <w:t>18.</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PROMOTIONS AND MARKETING</w:t>
        </w:r>
        <w:r w:rsidR="00FE3435">
          <w:rPr>
            <w:noProof/>
            <w:webHidden/>
          </w:rPr>
          <w:tab/>
        </w:r>
        <w:r w:rsidR="00FE3435">
          <w:rPr>
            <w:noProof/>
            <w:webHidden/>
          </w:rPr>
          <w:fldChar w:fldCharType="begin"/>
        </w:r>
        <w:r w:rsidR="00FE3435">
          <w:rPr>
            <w:noProof/>
            <w:webHidden/>
          </w:rPr>
          <w:instrText xml:space="preserve"> PAGEREF _Toc147155912 \h </w:instrText>
        </w:r>
        <w:r w:rsidR="00FE3435">
          <w:rPr>
            <w:noProof/>
            <w:webHidden/>
          </w:rPr>
        </w:r>
        <w:r w:rsidR="00FE3435">
          <w:rPr>
            <w:noProof/>
            <w:webHidden/>
          </w:rPr>
          <w:fldChar w:fldCharType="separate"/>
        </w:r>
        <w:r w:rsidR="00FE3435">
          <w:rPr>
            <w:noProof/>
            <w:webHidden/>
          </w:rPr>
          <w:t>14</w:t>
        </w:r>
        <w:r w:rsidR="00FE3435">
          <w:rPr>
            <w:noProof/>
            <w:webHidden/>
          </w:rPr>
          <w:fldChar w:fldCharType="end"/>
        </w:r>
      </w:hyperlink>
    </w:p>
    <w:p w14:paraId="5AD557D3" w14:textId="7A08B92D"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13" w:history="1">
        <w:r w:rsidR="00FE3435" w:rsidRPr="00370215">
          <w:rPr>
            <w:rStyle w:val="Hyperlink"/>
            <w:rFonts w:cs="Arial"/>
            <w:noProof/>
          </w:rPr>
          <w:t>19.</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CONFIDENTIALITY AND PRIVACY</w:t>
        </w:r>
        <w:r w:rsidR="00FE3435">
          <w:rPr>
            <w:noProof/>
            <w:webHidden/>
          </w:rPr>
          <w:tab/>
        </w:r>
        <w:r w:rsidR="00FE3435">
          <w:rPr>
            <w:noProof/>
            <w:webHidden/>
          </w:rPr>
          <w:fldChar w:fldCharType="begin"/>
        </w:r>
        <w:r w:rsidR="00FE3435">
          <w:rPr>
            <w:noProof/>
            <w:webHidden/>
          </w:rPr>
          <w:instrText xml:space="preserve"> PAGEREF _Toc147155913 \h </w:instrText>
        </w:r>
        <w:r w:rsidR="00FE3435">
          <w:rPr>
            <w:noProof/>
            <w:webHidden/>
          </w:rPr>
        </w:r>
        <w:r w:rsidR="00FE3435">
          <w:rPr>
            <w:noProof/>
            <w:webHidden/>
          </w:rPr>
          <w:fldChar w:fldCharType="separate"/>
        </w:r>
        <w:r w:rsidR="00FE3435">
          <w:rPr>
            <w:noProof/>
            <w:webHidden/>
          </w:rPr>
          <w:t>14</w:t>
        </w:r>
        <w:r w:rsidR="00FE3435">
          <w:rPr>
            <w:noProof/>
            <w:webHidden/>
          </w:rPr>
          <w:fldChar w:fldCharType="end"/>
        </w:r>
      </w:hyperlink>
    </w:p>
    <w:p w14:paraId="4597204E" w14:textId="4F9130BF"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14" w:history="1">
        <w:r w:rsidR="00FE3435" w:rsidRPr="00370215">
          <w:rPr>
            <w:rStyle w:val="Hyperlink"/>
            <w:noProof/>
          </w:rPr>
          <w:t>20.</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noProof/>
          </w:rPr>
          <w:t>CONFLICTS of INTEREST</w:t>
        </w:r>
        <w:r w:rsidR="00FE3435">
          <w:rPr>
            <w:noProof/>
            <w:webHidden/>
          </w:rPr>
          <w:tab/>
        </w:r>
        <w:r w:rsidR="00FE3435">
          <w:rPr>
            <w:noProof/>
            <w:webHidden/>
          </w:rPr>
          <w:fldChar w:fldCharType="begin"/>
        </w:r>
        <w:r w:rsidR="00FE3435">
          <w:rPr>
            <w:noProof/>
            <w:webHidden/>
          </w:rPr>
          <w:instrText xml:space="preserve"> PAGEREF _Toc147155914 \h </w:instrText>
        </w:r>
        <w:r w:rsidR="00FE3435">
          <w:rPr>
            <w:noProof/>
            <w:webHidden/>
          </w:rPr>
        </w:r>
        <w:r w:rsidR="00FE3435">
          <w:rPr>
            <w:noProof/>
            <w:webHidden/>
          </w:rPr>
          <w:fldChar w:fldCharType="separate"/>
        </w:r>
        <w:r w:rsidR="00FE3435">
          <w:rPr>
            <w:noProof/>
            <w:webHidden/>
          </w:rPr>
          <w:t>16</w:t>
        </w:r>
        <w:r w:rsidR="00FE3435">
          <w:rPr>
            <w:noProof/>
            <w:webHidden/>
          </w:rPr>
          <w:fldChar w:fldCharType="end"/>
        </w:r>
      </w:hyperlink>
    </w:p>
    <w:p w14:paraId="51BF2454" w14:textId="70C4B784"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15" w:history="1">
        <w:r w:rsidR="00FE3435" w:rsidRPr="00370215">
          <w:rPr>
            <w:rStyle w:val="Hyperlink"/>
            <w:rFonts w:cs="Arial"/>
            <w:noProof/>
          </w:rPr>
          <w:t>21.</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INTELLECTUAL PROPERTY</w:t>
        </w:r>
        <w:r w:rsidR="00FE3435">
          <w:rPr>
            <w:noProof/>
            <w:webHidden/>
          </w:rPr>
          <w:tab/>
        </w:r>
        <w:r w:rsidR="00FE3435">
          <w:rPr>
            <w:noProof/>
            <w:webHidden/>
          </w:rPr>
          <w:fldChar w:fldCharType="begin"/>
        </w:r>
        <w:r w:rsidR="00FE3435">
          <w:rPr>
            <w:noProof/>
            <w:webHidden/>
          </w:rPr>
          <w:instrText xml:space="preserve"> PAGEREF _Toc147155915 \h </w:instrText>
        </w:r>
        <w:r w:rsidR="00FE3435">
          <w:rPr>
            <w:noProof/>
            <w:webHidden/>
          </w:rPr>
        </w:r>
        <w:r w:rsidR="00FE3435">
          <w:rPr>
            <w:noProof/>
            <w:webHidden/>
          </w:rPr>
          <w:fldChar w:fldCharType="separate"/>
        </w:r>
        <w:r w:rsidR="00FE3435">
          <w:rPr>
            <w:noProof/>
            <w:webHidden/>
          </w:rPr>
          <w:t>16</w:t>
        </w:r>
        <w:r w:rsidR="00FE3435">
          <w:rPr>
            <w:noProof/>
            <w:webHidden/>
          </w:rPr>
          <w:fldChar w:fldCharType="end"/>
        </w:r>
      </w:hyperlink>
    </w:p>
    <w:p w14:paraId="2CE19C1C" w14:textId="6F3C3C6F"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16" w:history="1">
        <w:r w:rsidR="00FE3435" w:rsidRPr="00370215">
          <w:rPr>
            <w:rStyle w:val="Hyperlink"/>
            <w:noProof/>
          </w:rPr>
          <w:t>22.</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noProof/>
          </w:rPr>
          <w:t>REVIEW OF INSTALLER</w:t>
        </w:r>
        <w:r w:rsidR="00FE3435">
          <w:rPr>
            <w:noProof/>
            <w:webHidden/>
          </w:rPr>
          <w:tab/>
        </w:r>
        <w:r w:rsidR="00FE3435">
          <w:rPr>
            <w:noProof/>
            <w:webHidden/>
          </w:rPr>
          <w:fldChar w:fldCharType="begin"/>
        </w:r>
        <w:r w:rsidR="00FE3435">
          <w:rPr>
            <w:noProof/>
            <w:webHidden/>
          </w:rPr>
          <w:instrText xml:space="preserve"> PAGEREF _Toc147155916 \h </w:instrText>
        </w:r>
        <w:r w:rsidR="00FE3435">
          <w:rPr>
            <w:noProof/>
            <w:webHidden/>
          </w:rPr>
        </w:r>
        <w:r w:rsidR="00FE3435">
          <w:rPr>
            <w:noProof/>
            <w:webHidden/>
          </w:rPr>
          <w:fldChar w:fldCharType="separate"/>
        </w:r>
        <w:r w:rsidR="00FE3435">
          <w:rPr>
            <w:noProof/>
            <w:webHidden/>
          </w:rPr>
          <w:t>16</w:t>
        </w:r>
        <w:r w:rsidR="00FE3435">
          <w:rPr>
            <w:noProof/>
            <w:webHidden/>
          </w:rPr>
          <w:fldChar w:fldCharType="end"/>
        </w:r>
      </w:hyperlink>
    </w:p>
    <w:p w14:paraId="662E9FBB" w14:textId="58BA35E9"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17" w:history="1">
        <w:r w:rsidR="00FE3435" w:rsidRPr="00370215">
          <w:rPr>
            <w:rStyle w:val="Hyperlink"/>
            <w:noProof/>
          </w:rPr>
          <w:t>23.</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noProof/>
          </w:rPr>
          <w:t>RECTIFYING BREACHES AND TERMINATION</w:t>
        </w:r>
        <w:r w:rsidR="00FE3435">
          <w:rPr>
            <w:noProof/>
            <w:webHidden/>
          </w:rPr>
          <w:tab/>
        </w:r>
        <w:r w:rsidR="00FE3435">
          <w:rPr>
            <w:noProof/>
            <w:webHidden/>
          </w:rPr>
          <w:fldChar w:fldCharType="begin"/>
        </w:r>
        <w:r w:rsidR="00FE3435">
          <w:rPr>
            <w:noProof/>
            <w:webHidden/>
          </w:rPr>
          <w:instrText xml:space="preserve"> PAGEREF _Toc147155917 \h </w:instrText>
        </w:r>
        <w:r w:rsidR="00FE3435">
          <w:rPr>
            <w:noProof/>
            <w:webHidden/>
          </w:rPr>
        </w:r>
        <w:r w:rsidR="00FE3435">
          <w:rPr>
            <w:noProof/>
            <w:webHidden/>
          </w:rPr>
          <w:fldChar w:fldCharType="separate"/>
        </w:r>
        <w:r w:rsidR="00FE3435">
          <w:rPr>
            <w:noProof/>
            <w:webHidden/>
          </w:rPr>
          <w:t>17</w:t>
        </w:r>
        <w:r w:rsidR="00FE3435">
          <w:rPr>
            <w:noProof/>
            <w:webHidden/>
          </w:rPr>
          <w:fldChar w:fldCharType="end"/>
        </w:r>
      </w:hyperlink>
    </w:p>
    <w:p w14:paraId="25B2C6AA" w14:textId="31501A66"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18" w:history="1">
        <w:r w:rsidR="00FE3435" w:rsidRPr="00370215">
          <w:rPr>
            <w:rStyle w:val="Hyperlink"/>
            <w:rFonts w:cs="Arial"/>
            <w:noProof/>
          </w:rPr>
          <w:t>24.</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COMMUNICATION</w:t>
        </w:r>
        <w:r w:rsidR="00FE3435">
          <w:rPr>
            <w:noProof/>
            <w:webHidden/>
          </w:rPr>
          <w:tab/>
        </w:r>
        <w:r w:rsidR="00FE3435">
          <w:rPr>
            <w:noProof/>
            <w:webHidden/>
          </w:rPr>
          <w:fldChar w:fldCharType="begin"/>
        </w:r>
        <w:r w:rsidR="00FE3435">
          <w:rPr>
            <w:noProof/>
            <w:webHidden/>
          </w:rPr>
          <w:instrText xml:space="preserve"> PAGEREF _Toc147155918 \h </w:instrText>
        </w:r>
        <w:r w:rsidR="00FE3435">
          <w:rPr>
            <w:noProof/>
            <w:webHidden/>
          </w:rPr>
        </w:r>
        <w:r w:rsidR="00FE3435">
          <w:rPr>
            <w:noProof/>
            <w:webHidden/>
          </w:rPr>
          <w:fldChar w:fldCharType="separate"/>
        </w:r>
        <w:r w:rsidR="00FE3435">
          <w:rPr>
            <w:noProof/>
            <w:webHidden/>
          </w:rPr>
          <w:t>18</w:t>
        </w:r>
        <w:r w:rsidR="00FE3435">
          <w:rPr>
            <w:noProof/>
            <w:webHidden/>
          </w:rPr>
          <w:fldChar w:fldCharType="end"/>
        </w:r>
      </w:hyperlink>
    </w:p>
    <w:p w14:paraId="567C39A7" w14:textId="30EB5865"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19" w:history="1">
        <w:r w:rsidR="00FE3435" w:rsidRPr="00370215">
          <w:rPr>
            <w:rStyle w:val="Hyperlink"/>
            <w:rFonts w:cs="Arial"/>
            <w:noProof/>
          </w:rPr>
          <w:t>25.</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DISPUTES</w:t>
        </w:r>
        <w:r w:rsidR="00FE3435">
          <w:rPr>
            <w:noProof/>
            <w:webHidden/>
          </w:rPr>
          <w:tab/>
        </w:r>
        <w:r w:rsidR="00FE3435">
          <w:rPr>
            <w:noProof/>
            <w:webHidden/>
          </w:rPr>
          <w:fldChar w:fldCharType="begin"/>
        </w:r>
        <w:r w:rsidR="00FE3435">
          <w:rPr>
            <w:noProof/>
            <w:webHidden/>
          </w:rPr>
          <w:instrText xml:space="preserve"> PAGEREF _Toc147155919 \h </w:instrText>
        </w:r>
        <w:r w:rsidR="00FE3435">
          <w:rPr>
            <w:noProof/>
            <w:webHidden/>
          </w:rPr>
        </w:r>
        <w:r w:rsidR="00FE3435">
          <w:rPr>
            <w:noProof/>
            <w:webHidden/>
          </w:rPr>
          <w:fldChar w:fldCharType="separate"/>
        </w:r>
        <w:r w:rsidR="00FE3435">
          <w:rPr>
            <w:noProof/>
            <w:webHidden/>
          </w:rPr>
          <w:t>19</w:t>
        </w:r>
        <w:r w:rsidR="00FE3435">
          <w:rPr>
            <w:noProof/>
            <w:webHidden/>
          </w:rPr>
          <w:fldChar w:fldCharType="end"/>
        </w:r>
      </w:hyperlink>
    </w:p>
    <w:p w14:paraId="76BCA9F6" w14:textId="39401446"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20" w:history="1">
        <w:r w:rsidR="00FE3435" w:rsidRPr="00370215">
          <w:rPr>
            <w:rStyle w:val="Hyperlink"/>
            <w:noProof/>
          </w:rPr>
          <w:t>26.</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noProof/>
          </w:rPr>
          <w:t>NON-WAIVER</w:t>
        </w:r>
        <w:r w:rsidR="00FE3435">
          <w:rPr>
            <w:noProof/>
            <w:webHidden/>
          </w:rPr>
          <w:tab/>
        </w:r>
        <w:r w:rsidR="00FE3435">
          <w:rPr>
            <w:noProof/>
            <w:webHidden/>
          </w:rPr>
          <w:fldChar w:fldCharType="begin"/>
        </w:r>
        <w:r w:rsidR="00FE3435">
          <w:rPr>
            <w:noProof/>
            <w:webHidden/>
          </w:rPr>
          <w:instrText xml:space="preserve"> PAGEREF _Toc147155920 \h </w:instrText>
        </w:r>
        <w:r w:rsidR="00FE3435">
          <w:rPr>
            <w:noProof/>
            <w:webHidden/>
          </w:rPr>
        </w:r>
        <w:r w:rsidR="00FE3435">
          <w:rPr>
            <w:noProof/>
            <w:webHidden/>
          </w:rPr>
          <w:fldChar w:fldCharType="separate"/>
        </w:r>
        <w:r w:rsidR="00FE3435">
          <w:rPr>
            <w:noProof/>
            <w:webHidden/>
          </w:rPr>
          <w:t>19</w:t>
        </w:r>
        <w:r w:rsidR="00FE3435">
          <w:rPr>
            <w:noProof/>
            <w:webHidden/>
          </w:rPr>
          <w:fldChar w:fldCharType="end"/>
        </w:r>
      </w:hyperlink>
    </w:p>
    <w:p w14:paraId="3ED12A98" w14:textId="69EC7D21"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21" w:history="1">
        <w:r w:rsidR="00FE3435" w:rsidRPr="00370215">
          <w:rPr>
            <w:rStyle w:val="Hyperlink"/>
            <w:noProof/>
          </w:rPr>
          <w:t>27.</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noProof/>
          </w:rPr>
          <w:t>EXPECTATIONS</w:t>
        </w:r>
        <w:r w:rsidR="00FE3435">
          <w:rPr>
            <w:noProof/>
            <w:webHidden/>
          </w:rPr>
          <w:tab/>
        </w:r>
        <w:r w:rsidR="00FE3435">
          <w:rPr>
            <w:noProof/>
            <w:webHidden/>
          </w:rPr>
          <w:fldChar w:fldCharType="begin"/>
        </w:r>
        <w:r w:rsidR="00FE3435">
          <w:rPr>
            <w:noProof/>
            <w:webHidden/>
          </w:rPr>
          <w:instrText xml:space="preserve"> PAGEREF _Toc147155921 \h </w:instrText>
        </w:r>
        <w:r w:rsidR="00FE3435">
          <w:rPr>
            <w:noProof/>
            <w:webHidden/>
          </w:rPr>
        </w:r>
        <w:r w:rsidR="00FE3435">
          <w:rPr>
            <w:noProof/>
            <w:webHidden/>
          </w:rPr>
          <w:fldChar w:fldCharType="separate"/>
        </w:r>
        <w:r w:rsidR="00FE3435">
          <w:rPr>
            <w:noProof/>
            <w:webHidden/>
          </w:rPr>
          <w:t>19</w:t>
        </w:r>
        <w:r w:rsidR="00FE3435">
          <w:rPr>
            <w:noProof/>
            <w:webHidden/>
          </w:rPr>
          <w:fldChar w:fldCharType="end"/>
        </w:r>
      </w:hyperlink>
    </w:p>
    <w:p w14:paraId="795BD62B" w14:textId="4B00DCAF"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22" w:history="1">
        <w:r w:rsidR="00FE3435" w:rsidRPr="00370215">
          <w:rPr>
            <w:rStyle w:val="Hyperlink"/>
            <w:rFonts w:cs="Arial"/>
            <w:noProof/>
          </w:rPr>
          <w:t>28.</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VARIATIONS</w:t>
        </w:r>
        <w:r w:rsidR="00FE3435">
          <w:rPr>
            <w:noProof/>
            <w:webHidden/>
          </w:rPr>
          <w:tab/>
        </w:r>
        <w:r w:rsidR="00FE3435">
          <w:rPr>
            <w:noProof/>
            <w:webHidden/>
          </w:rPr>
          <w:fldChar w:fldCharType="begin"/>
        </w:r>
        <w:r w:rsidR="00FE3435">
          <w:rPr>
            <w:noProof/>
            <w:webHidden/>
          </w:rPr>
          <w:instrText xml:space="preserve"> PAGEREF _Toc147155922 \h </w:instrText>
        </w:r>
        <w:r w:rsidR="00FE3435">
          <w:rPr>
            <w:noProof/>
            <w:webHidden/>
          </w:rPr>
        </w:r>
        <w:r w:rsidR="00FE3435">
          <w:rPr>
            <w:noProof/>
            <w:webHidden/>
          </w:rPr>
          <w:fldChar w:fldCharType="separate"/>
        </w:r>
        <w:r w:rsidR="00FE3435">
          <w:rPr>
            <w:noProof/>
            <w:webHidden/>
          </w:rPr>
          <w:t>19</w:t>
        </w:r>
        <w:r w:rsidR="00FE3435">
          <w:rPr>
            <w:noProof/>
            <w:webHidden/>
          </w:rPr>
          <w:fldChar w:fldCharType="end"/>
        </w:r>
      </w:hyperlink>
    </w:p>
    <w:p w14:paraId="53341E5D" w14:textId="170F7ADC"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23" w:history="1">
        <w:r w:rsidR="00FE3435" w:rsidRPr="00370215">
          <w:rPr>
            <w:rStyle w:val="Hyperlink"/>
            <w:rFonts w:cs="Arial"/>
            <w:noProof/>
          </w:rPr>
          <w:t>29.</w:t>
        </w:r>
        <w:r w:rsidR="00FE3435">
          <w:rPr>
            <w:rFonts w:asciiTheme="minorHAnsi" w:eastAsiaTheme="minorEastAsia" w:hAnsiTheme="minorHAnsi" w:cstheme="minorBidi"/>
            <w:caps w:val="0"/>
            <w:noProof/>
            <w:kern w:val="2"/>
            <w:sz w:val="22"/>
            <w:szCs w:val="22"/>
            <w14:ligatures w14:val="standardContextual"/>
          </w:rPr>
          <w:tab/>
        </w:r>
        <w:r w:rsidR="00FE3435" w:rsidRPr="00370215">
          <w:rPr>
            <w:rStyle w:val="Hyperlink"/>
            <w:rFonts w:cs="Arial"/>
            <w:noProof/>
          </w:rPr>
          <w:t>GENERAL</w:t>
        </w:r>
        <w:r w:rsidR="00FE3435">
          <w:rPr>
            <w:noProof/>
            <w:webHidden/>
          </w:rPr>
          <w:tab/>
        </w:r>
        <w:r w:rsidR="00FE3435">
          <w:rPr>
            <w:noProof/>
            <w:webHidden/>
          </w:rPr>
          <w:fldChar w:fldCharType="begin"/>
        </w:r>
        <w:r w:rsidR="00FE3435">
          <w:rPr>
            <w:noProof/>
            <w:webHidden/>
          </w:rPr>
          <w:instrText xml:space="preserve"> PAGEREF _Toc147155923 \h </w:instrText>
        </w:r>
        <w:r w:rsidR="00FE3435">
          <w:rPr>
            <w:noProof/>
            <w:webHidden/>
          </w:rPr>
        </w:r>
        <w:r w:rsidR="00FE3435">
          <w:rPr>
            <w:noProof/>
            <w:webHidden/>
          </w:rPr>
          <w:fldChar w:fldCharType="separate"/>
        </w:r>
        <w:r w:rsidR="00FE3435">
          <w:rPr>
            <w:noProof/>
            <w:webHidden/>
          </w:rPr>
          <w:t>20</w:t>
        </w:r>
        <w:r w:rsidR="00FE3435">
          <w:rPr>
            <w:noProof/>
            <w:webHidden/>
          </w:rPr>
          <w:fldChar w:fldCharType="end"/>
        </w:r>
      </w:hyperlink>
    </w:p>
    <w:p w14:paraId="117DC19C" w14:textId="51B4AD00" w:rsidR="00FE3435" w:rsidRDefault="00000000">
      <w:pPr>
        <w:pStyle w:val="TOC1"/>
        <w:rPr>
          <w:rFonts w:asciiTheme="minorHAnsi" w:eastAsiaTheme="minorEastAsia" w:hAnsiTheme="minorHAnsi" w:cstheme="minorBidi"/>
          <w:caps w:val="0"/>
          <w:noProof/>
          <w:kern w:val="2"/>
          <w:sz w:val="22"/>
          <w:szCs w:val="22"/>
          <w14:ligatures w14:val="standardContextual"/>
        </w:rPr>
      </w:pPr>
      <w:hyperlink w:anchor="_Toc147155924" w:history="1">
        <w:r w:rsidR="00FE3435" w:rsidRPr="00370215">
          <w:rPr>
            <w:rStyle w:val="Hyperlink"/>
            <w:noProof/>
          </w:rPr>
          <w:t>schedule 1 - minimum service requirements</w:t>
        </w:r>
        <w:r w:rsidR="00FE3435">
          <w:rPr>
            <w:noProof/>
            <w:webHidden/>
          </w:rPr>
          <w:tab/>
        </w:r>
        <w:r w:rsidR="00FE3435">
          <w:rPr>
            <w:noProof/>
            <w:webHidden/>
          </w:rPr>
          <w:fldChar w:fldCharType="begin"/>
        </w:r>
        <w:r w:rsidR="00FE3435">
          <w:rPr>
            <w:noProof/>
            <w:webHidden/>
          </w:rPr>
          <w:instrText xml:space="preserve"> PAGEREF _Toc147155924 \h </w:instrText>
        </w:r>
        <w:r w:rsidR="00FE3435">
          <w:rPr>
            <w:noProof/>
            <w:webHidden/>
          </w:rPr>
        </w:r>
        <w:r w:rsidR="00FE3435">
          <w:rPr>
            <w:noProof/>
            <w:webHidden/>
          </w:rPr>
          <w:fldChar w:fldCharType="separate"/>
        </w:r>
        <w:r w:rsidR="00FE3435">
          <w:rPr>
            <w:noProof/>
            <w:webHidden/>
          </w:rPr>
          <w:t>22</w:t>
        </w:r>
        <w:r w:rsidR="00FE3435">
          <w:rPr>
            <w:noProof/>
            <w:webHidden/>
          </w:rPr>
          <w:fldChar w:fldCharType="end"/>
        </w:r>
      </w:hyperlink>
    </w:p>
    <w:p w14:paraId="665AC8E8" w14:textId="20793FC3" w:rsidR="00334E2C" w:rsidRDefault="00386BAC" w:rsidP="00334E2C">
      <w:pPr>
        <w:pStyle w:val="Paragraph"/>
        <w:rPr>
          <w:rFonts w:cs="Arial"/>
        </w:rPr>
      </w:pPr>
      <w:r>
        <w:rPr>
          <w:rFonts w:cs="Arial"/>
          <w:color w:val="2B579A"/>
          <w:shd w:val="clear" w:color="auto" w:fill="E6E6E6"/>
        </w:rPr>
        <w:fldChar w:fldCharType="end"/>
      </w:r>
    </w:p>
    <w:p w14:paraId="69A6FC32" w14:textId="1C10192B" w:rsidR="00040E64" w:rsidRDefault="00040E64">
      <w:pPr>
        <w:rPr>
          <w:rFonts w:cs="Arial"/>
        </w:rPr>
      </w:pPr>
      <w:r w:rsidRPr="7FDA4ADB">
        <w:rPr>
          <w:rFonts w:cs="Arial"/>
        </w:rPr>
        <w:br w:type="page"/>
      </w:r>
    </w:p>
    <w:p w14:paraId="30A23D8B" w14:textId="77777777" w:rsidR="00B81CE8" w:rsidRPr="00790B9C" w:rsidRDefault="00B81CE8" w:rsidP="00334E2C">
      <w:pPr>
        <w:pStyle w:val="Paragraph"/>
        <w:rPr>
          <w:rFonts w:cs="Arial"/>
        </w:rPr>
      </w:pPr>
    </w:p>
    <w:bookmarkEnd w:id="0"/>
    <w:p w14:paraId="4BE2FB86" w14:textId="5388F9D8" w:rsidR="00CE6AA2" w:rsidRPr="00790B9C" w:rsidRDefault="00CE6AA2" w:rsidP="003063A9">
      <w:pPr>
        <w:pStyle w:val="Paragraph"/>
        <w:jc w:val="center"/>
        <w:rPr>
          <w:rFonts w:cs="Arial"/>
          <w:b/>
          <w:bCs/>
        </w:rPr>
      </w:pPr>
      <w:r w:rsidRPr="00790B9C">
        <w:rPr>
          <w:rFonts w:cs="Arial"/>
          <w:b/>
          <w:bCs/>
        </w:rPr>
        <w:t>AGREEMENT</w:t>
      </w:r>
    </w:p>
    <w:p w14:paraId="7C2528F0" w14:textId="7221475C" w:rsidR="003063A9" w:rsidRPr="00790B9C" w:rsidRDefault="003063A9" w:rsidP="003063A9">
      <w:pPr>
        <w:pStyle w:val="Paragraph"/>
        <w:rPr>
          <w:rFonts w:cs="Arial"/>
          <w:b/>
          <w:bCs/>
        </w:rPr>
      </w:pPr>
      <w:r w:rsidRPr="00790B9C">
        <w:rPr>
          <w:rFonts w:cs="Arial"/>
          <w:b/>
          <w:bCs/>
        </w:rPr>
        <w:t>DATED</w:t>
      </w:r>
      <w:r w:rsidRPr="00790B9C">
        <w:rPr>
          <w:rFonts w:cs="Arial"/>
          <w:b/>
          <w:bCs/>
        </w:rPr>
        <w:tab/>
      </w:r>
      <w:r w:rsidR="000E00A1">
        <w:rPr>
          <w:rFonts w:cs="Arial"/>
          <w:b/>
          <w:bCs/>
        </w:rPr>
        <w:t xml:space="preserve">: </w:t>
      </w:r>
      <w:r w:rsidR="000E00A1">
        <w:t xml:space="preserve"> </w:t>
      </w:r>
      <w:r w:rsidRPr="00790B9C">
        <w:rPr>
          <w:rFonts w:cs="Arial"/>
          <w:b/>
          <w:bCs/>
        </w:rPr>
        <w:tab/>
      </w:r>
      <w:r w:rsidRPr="00790B9C">
        <w:rPr>
          <w:rFonts w:cs="Arial"/>
          <w:b/>
          <w:bCs/>
        </w:rPr>
        <w:tab/>
      </w:r>
      <w:r w:rsidRPr="00790B9C">
        <w:rPr>
          <w:rFonts w:cs="Arial"/>
          <w:b/>
          <w:bCs/>
        </w:rPr>
        <w:tab/>
      </w:r>
      <w:r w:rsidRPr="00790B9C">
        <w:rPr>
          <w:rFonts w:cs="Arial"/>
          <w:b/>
          <w:bCs/>
        </w:rPr>
        <w:tab/>
      </w:r>
      <w:r w:rsidRPr="00790B9C">
        <w:rPr>
          <w:rFonts w:cs="Arial"/>
          <w:b/>
          <w:bCs/>
        </w:rPr>
        <w:tab/>
      </w:r>
      <w:r w:rsidRPr="00790B9C">
        <w:rPr>
          <w:rFonts w:cs="Arial"/>
          <w:b/>
          <w:bCs/>
        </w:rPr>
        <w:tab/>
      </w:r>
      <w:r w:rsidRPr="00790B9C">
        <w:rPr>
          <w:rFonts w:cs="Arial"/>
          <w:b/>
          <w:bCs/>
        </w:rPr>
        <w:tab/>
      </w:r>
      <w:r w:rsidRPr="00790B9C">
        <w:rPr>
          <w:rFonts w:cs="Arial"/>
          <w:b/>
          <w:bCs/>
        </w:rPr>
        <w:tab/>
      </w:r>
      <w:r w:rsidRPr="00790B9C">
        <w:rPr>
          <w:rFonts w:cs="Arial"/>
          <w:b/>
          <w:bCs/>
        </w:rPr>
        <w:tab/>
      </w:r>
      <w:r w:rsidR="004E7D93">
        <w:rPr>
          <w:rFonts w:cs="Arial"/>
          <w:b/>
          <w:bCs/>
        </w:rPr>
        <w:t xml:space="preserve">       </w:t>
      </w:r>
    </w:p>
    <w:p w14:paraId="28338E83" w14:textId="77777777" w:rsidR="003063A9" w:rsidRPr="00790B9C" w:rsidRDefault="003063A9" w:rsidP="003063A9">
      <w:pPr>
        <w:pStyle w:val="Paragraph"/>
        <w:rPr>
          <w:rFonts w:cs="Arial"/>
          <w:b/>
          <w:bCs/>
        </w:rPr>
      </w:pPr>
    </w:p>
    <w:p w14:paraId="5DD81919" w14:textId="05AA91AC" w:rsidR="00CE6AA2" w:rsidRPr="00790B9C" w:rsidRDefault="00CE6AA2" w:rsidP="003063A9">
      <w:pPr>
        <w:pStyle w:val="Paragraph"/>
        <w:rPr>
          <w:rFonts w:cs="Arial"/>
        </w:rPr>
      </w:pPr>
      <w:r w:rsidRPr="00790B9C">
        <w:rPr>
          <w:rFonts w:cs="Arial"/>
          <w:b/>
          <w:bCs/>
        </w:rPr>
        <w:t xml:space="preserve">BETWEEN </w:t>
      </w:r>
      <w:r w:rsidRPr="00790B9C">
        <w:rPr>
          <w:rFonts w:cs="Arial"/>
          <w:b/>
          <w:bCs/>
        </w:rPr>
        <w:tab/>
        <w:t>THE ENERGY EFFICIENCY AND CONSERVATION AUTHORITY</w:t>
      </w:r>
      <w:r w:rsidRPr="00790B9C">
        <w:rPr>
          <w:rFonts w:cs="Arial"/>
        </w:rPr>
        <w:t xml:space="preserve"> (</w:t>
      </w:r>
      <w:r w:rsidR="00A96CA1">
        <w:rPr>
          <w:rFonts w:cs="Arial"/>
        </w:rPr>
        <w:t>‘</w:t>
      </w:r>
      <w:r w:rsidR="000E00A1" w:rsidRPr="000E00A1">
        <w:rPr>
          <w:rFonts w:cs="Arial"/>
          <w:b/>
          <w:bCs/>
        </w:rPr>
        <w:t>EECA</w:t>
      </w:r>
      <w:r w:rsidR="000E00A1">
        <w:rPr>
          <w:rFonts w:cs="Arial"/>
        </w:rPr>
        <w:t xml:space="preserve">, </w:t>
      </w:r>
      <w:r w:rsidRPr="00790B9C">
        <w:rPr>
          <w:rFonts w:cs="Arial"/>
          <w:b/>
          <w:bCs/>
        </w:rPr>
        <w:t>we, us, our</w:t>
      </w:r>
      <w:r w:rsidR="00A96CA1">
        <w:rPr>
          <w:rFonts w:cs="Arial"/>
        </w:rPr>
        <w:t>’</w:t>
      </w:r>
      <w:r w:rsidRPr="00790B9C">
        <w:rPr>
          <w:rFonts w:cs="Arial"/>
        </w:rPr>
        <w:t xml:space="preserve">) </w:t>
      </w:r>
    </w:p>
    <w:p w14:paraId="4647B09E" w14:textId="61A2439D" w:rsidR="00CE6AA2" w:rsidRPr="00790B9C" w:rsidRDefault="00CE6AA2" w:rsidP="003063A9">
      <w:pPr>
        <w:pStyle w:val="Paragraph"/>
        <w:rPr>
          <w:rFonts w:cs="Arial"/>
        </w:rPr>
      </w:pPr>
      <w:r w:rsidRPr="00790B9C">
        <w:rPr>
          <w:rFonts w:cs="Arial"/>
          <w:b/>
          <w:bCs/>
        </w:rPr>
        <w:t xml:space="preserve">AND </w:t>
      </w:r>
      <w:r w:rsidRPr="00790B9C">
        <w:rPr>
          <w:rFonts w:cs="Arial"/>
        </w:rPr>
        <w:tab/>
      </w:r>
      <w:r w:rsidRPr="00790B9C">
        <w:rPr>
          <w:rFonts w:cs="Arial"/>
        </w:rPr>
        <w:tab/>
      </w:r>
      <w:r w:rsidR="00D033EB">
        <w:rPr>
          <w:rFonts w:cs="Arial"/>
          <w:b/>
          <w:bCs/>
        </w:rPr>
        <w:t>[</w:t>
      </w:r>
      <w:r w:rsidR="000E00A1">
        <w:rPr>
          <w:rFonts w:cs="Arial"/>
          <w:b/>
          <w:bCs/>
        </w:rPr>
        <w:t>INSTALLER</w:t>
      </w:r>
      <w:r w:rsidR="00D033EB">
        <w:rPr>
          <w:rFonts w:cs="Arial"/>
          <w:b/>
          <w:bCs/>
        </w:rPr>
        <w:t>]</w:t>
      </w:r>
      <w:r w:rsidR="003063A9" w:rsidRPr="00790B9C">
        <w:rPr>
          <w:rFonts w:cs="Arial"/>
        </w:rPr>
        <w:t xml:space="preserve"> </w:t>
      </w:r>
      <w:r w:rsidRPr="00790B9C">
        <w:rPr>
          <w:rFonts w:cs="Arial"/>
        </w:rPr>
        <w:t>(</w:t>
      </w:r>
      <w:r w:rsidR="00A96CA1">
        <w:rPr>
          <w:rFonts w:cs="Arial"/>
        </w:rPr>
        <w:t>‘</w:t>
      </w:r>
      <w:r w:rsidRPr="00790B9C">
        <w:rPr>
          <w:rFonts w:cs="Arial"/>
          <w:b/>
          <w:bCs/>
        </w:rPr>
        <w:t>you</w:t>
      </w:r>
      <w:r w:rsidR="00A96CA1">
        <w:rPr>
          <w:rFonts w:cs="Arial"/>
        </w:rPr>
        <w:t>’</w:t>
      </w:r>
      <w:r w:rsidRPr="00790B9C">
        <w:rPr>
          <w:rFonts w:cs="Arial"/>
        </w:rPr>
        <w:t>,</w:t>
      </w:r>
      <w:r w:rsidR="003063A9" w:rsidRPr="00790B9C">
        <w:rPr>
          <w:rFonts w:cs="Arial"/>
        </w:rPr>
        <w:t xml:space="preserve"> </w:t>
      </w:r>
      <w:r w:rsidR="00A96CA1">
        <w:rPr>
          <w:rFonts w:cs="Arial"/>
        </w:rPr>
        <w:t>‘</w:t>
      </w:r>
      <w:r w:rsidR="000E00A1" w:rsidRPr="000E00A1">
        <w:rPr>
          <w:rFonts w:cs="Arial"/>
          <w:b/>
          <w:bCs/>
        </w:rPr>
        <w:t>Installer</w:t>
      </w:r>
      <w:r w:rsidR="00A96CA1">
        <w:rPr>
          <w:rFonts w:cs="Arial"/>
        </w:rPr>
        <w:t>’</w:t>
      </w:r>
      <w:r w:rsidRPr="00790B9C">
        <w:rPr>
          <w:rFonts w:cs="Arial"/>
        </w:rPr>
        <w:t>)</w:t>
      </w:r>
      <w:r w:rsidR="004D03E7">
        <w:rPr>
          <w:rFonts w:cs="Arial"/>
        </w:rPr>
        <w:t>,</w:t>
      </w:r>
    </w:p>
    <w:p w14:paraId="5A493C86" w14:textId="0CD20F98" w:rsidR="004D03E7" w:rsidRPr="004D03E7" w:rsidRDefault="004D03E7" w:rsidP="00010606">
      <w:pPr>
        <w:pStyle w:val="Paragraph"/>
        <w:spacing w:line="360" w:lineRule="auto"/>
        <w:ind w:left="1440"/>
        <w:rPr>
          <w:rFonts w:cs="Arial"/>
          <w:bCs/>
        </w:rPr>
      </w:pPr>
      <w:r>
        <w:rPr>
          <w:rFonts w:cs="Arial"/>
          <w:bCs/>
        </w:rPr>
        <w:t>t</w:t>
      </w:r>
      <w:r w:rsidRPr="004D03E7">
        <w:rPr>
          <w:rFonts w:cs="Arial"/>
          <w:bCs/>
        </w:rPr>
        <w:t>ogether, "the Parties"</w:t>
      </w:r>
    </w:p>
    <w:p w14:paraId="411404E5" w14:textId="55F33673" w:rsidR="00B1382F" w:rsidRDefault="00CE6AA2" w:rsidP="003063A9">
      <w:pPr>
        <w:pStyle w:val="Paragraph"/>
        <w:rPr>
          <w:rFonts w:cs="Arial"/>
          <w:b/>
          <w:bCs/>
        </w:rPr>
      </w:pPr>
      <w:r w:rsidRPr="00790B9C">
        <w:rPr>
          <w:rFonts w:cs="Arial"/>
          <w:b/>
          <w:bCs/>
        </w:rPr>
        <w:t>INTRODUCTION</w:t>
      </w:r>
    </w:p>
    <w:p w14:paraId="6E7CC0BA" w14:textId="77777777" w:rsidR="00B1382F" w:rsidRPr="00790B9C" w:rsidRDefault="00B1382F" w:rsidP="003063A9">
      <w:pPr>
        <w:pStyle w:val="Paragraph"/>
        <w:rPr>
          <w:rFonts w:cs="Arial"/>
          <w:b/>
          <w:bCs/>
        </w:rPr>
      </w:pPr>
    </w:p>
    <w:p w14:paraId="62550314" w14:textId="03DA8FF5" w:rsidR="00254C31" w:rsidRPr="003448D9" w:rsidRDefault="00B1382F">
      <w:pPr>
        <w:pStyle w:val="ListParagraph"/>
        <w:numPr>
          <w:ilvl w:val="0"/>
          <w:numId w:val="14"/>
        </w:numPr>
        <w:jc w:val="both"/>
        <w:rPr>
          <w:rFonts w:cs="Times New Roman"/>
          <w:sz w:val="20"/>
          <w:szCs w:val="20"/>
          <w:lang w:eastAsia="en-NZ"/>
        </w:rPr>
      </w:pPr>
      <w:bookmarkStart w:id="1" w:name="_Hlk131067502"/>
      <w:r w:rsidRPr="003448D9">
        <w:rPr>
          <w:rFonts w:cs="Times New Roman"/>
          <w:sz w:val="20"/>
          <w:szCs w:val="20"/>
          <w:lang w:eastAsia="en-NZ"/>
        </w:rPr>
        <w:t xml:space="preserve">The Installer was a respondent to a Request for Proposal </w:t>
      </w:r>
      <w:r w:rsidR="009A14DD" w:rsidRPr="003448D9">
        <w:rPr>
          <w:rFonts w:cs="Times New Roman"/>
          <w:sz w:val="20"/>
          <w:szCs w:val="20"/>
          <w:lang w:eastAsia="en-NZ"/>
        </w:rPr>
        <w:t xml:space="preserve">in respect of </w:t>
      </w:r>
      <w:r w:rsidR="00E0132F">
        <w:rPr>
          <w:rFonts w:cs="Times New Roman"/>
          <w:sz w:val="20"/>
          <w:szCs w:val="20"/>
          <w:lang w:eastAsia="en-NZ"/>
        </w:rPr>
        <w:t>Commercial Lighting</w:t>
      </w:r>
      <w:r w:rsidR="00AE790E">
        <w:rPr>
          <w:rFonts w:cs="Times New Roman"/>
          <w:sz w:val="20"/>
          <w:szCs w:val="20"/>
          <w:lang w:eastAsia="en-NZ"/>
        </w:rPr>
        <w:t xml:space="preserve"> Programme</w:t>
      </w:r>
      <w:r w:rsidR="009A14DD" w:rsidRPr="003448D9">
        <w:rPr>
          <w:rFonts w:cs="Times New Roman"/>
          <w:sz w:val="20"/>
          <w:szCs w:val="20"/>
          <w:lang w:eastAsia="en-NZ"/>
        </w:rPr>
        <w:t xml:space="preserve"> Installers Panel </w:t>
      </w:r>
      <w:r w:rsidRPr="003448D9">
        <w:rPr>
          <w:rFonts w:cs="Times New Roman"/>
          <w:sz w:val="20"/>
          <w:szCs w:val="20"/>
          <w:lang w:eastAsia="en-NZ"/>
        </w:rPr>
        <w:t>(’RFP’</w:t>
      </w:r>
      <w:r w:rsidR="00040E64" w:rsidRPr="003448D9">
        <w:rPr>
          <w:rFonts w:cs="Times New Roman"/>
          <w:sz w:val="20"/>
          <w:szCs w:val="20"/>
          <w:lang w:eastAsia="en-NZ"/>
        </w:rPr>
        <w:t>)</w:t>
      </w:r>
      <w:r w:rsidRPr="003448D9">
        <w:rPr>
          <w:rFonts w:cs="Times New Roman"/>
          <w:sz w:val="20"/>
          <w:szCs w:val="20"/>
          <w:lang w:eastAsia="en-NZ"/>
        </w:rPr>
        <w:t xml:space="preserve"> issued by EECA on </w:t>
      </w:r>
      <w:r w:rsidR="00A924E9">
        <w:rPr>
          <w:rFonts w:cs="Times New Roman"/>
          <w:sz w:val="20"/>
          <w:szCs w:val="20"/>
          <w:lang w:eastAsia="en-NZ"/>
        </w:rPr>
        <w:t>5th</w:t>
      </w:r>
      <w:r w:rsidR="00AE790E" w:rsidRPr="00FC37CA">
        <w:rPr>
          <w:rFonts w:cs="Times New Roman"/>
          <w:sz w:val="20"/>
          <w:szCs w:val="20"/>
          <w:lang w:eastAsia="en-NZ"/>
        </w:rPr>
        <w:t xml:space="preserve"> October</w:t>
      </w:r>
      <w:r w:rsidR="000E00A1" w:rsidRPr="003448D9">
        <w:rPr>
          <w:rFonts w:cs="Times New Roman"/>
          <w:sz w:val="20"/>
          <w:szCs w:val="20"/>
          <w:lang w:eastAsia="en-NZ"/>
        </w:rPr>
        <w:t xml:space="preserve"> 2023</w:t>
      </w:r>
      <w:r w:rsidR="003448D9" w:rsidRPr="003448D9">
        <w:rPr>
          <w:rFonts w:cs="Times New Roman"/>
          <w:sz w:val="20"/>
          <w:szCs w:val="20"/>
          <w:lang w:eastAsia="en-NZ"/>
        </w:rPr>
        <w:t xml:space="preserve">. </w:t>
      </w:r>
      <w:r w:rsidR="003F2E83" w:rsidRPr="003448D9">
        <w:rPr>
          <w:rFonts w:cs="Times New Roman"/>
          <w:sz w:val="20"/>
          <w:szCs w:val="20"/>
          <w:lang w:eastAsia="en-NZ"/>
        </w:rPr>
        <w:t>I</w:t>
      </w:r>
      <w:r w:rsidRPr="003448D9">
        <w:rPr>
          <w:rFonts w:cs="Times New Roman"/>
          <w:sz w:val="20"/>
          <w:szCs w:val="20"/>
          <w:lang w:eastAsia="en-NZ"/>
        </w:rPr>
        <w:t xml:space="preserve">n reliance on </w:t>
      </w:r>
      <w:r w:rsidR="009A14DD" w:rsidRPr="003448D9">
        <w:rPr>
          <w:rFonts w:cs="Times New Roman"/>
          <w:sz w:val="20"/>
          <w:szCs w:val="20"/>
          <w:lang w:eastAsia="en-NZ"/>
        </w:rPr>
        <w:t xml:space="preserve">the Installer’s </w:t>
      </w:r>
      <w:r w:rsidRPr="003448D9">
        <w:rPr>
          <w:rFonts w:cs="Times New Roman"/>
          <w:sz w:val="20"/>
          <w:szCs w:val="20"/>
          <w:lang w:eastAsia="en-NZ"/>
        </w:rPr>
        <w:t xml:space="preserve">RFP </w:t>
      </w:r>
      <w:r w:rsidR="003C0F9D" w:rsidRPr="003448D9">
        <w:rPr>
          <w:rFonts w:cs="Times New Roman"/>
          <w:sz w:val="20"/>
          <w:szCs w:val="20"/>
          <w:lang w:eastAsia="en-NZ"/>
        </w:rPr>
        <w:t>response,</w:t>
      </w:r>
      <w:r w:rsidRPr="003448D9">
        <w:rPr>
          <w:rFonts w:cs="Times New Roman"/>
          <w:sz w:val="20"/>
          <w:szCs w:val="20"/>
          <w:lang w:eastAsia="en-NZ"/>
        </w:rPr>
        <w:t xml:space="preserve"> </w:t>
      </w:r>
      <w:r w:rsidR="009A14DD" w:rsidRPr="003448D9">
        <w:rPr>
          <w:rFonts w:cs="Times New Roman"/>
          <w:sz w:val="20"/>
          <w:szCs w:val="20"/>
          <w:lang w:eastAsia="en-NZ"/>
        </w:rPr>
        <w:t xml:space="preserve">it </w:t>
      </w:r>
      <w:r w:rsidRPr="003448D9">
        <w:rPr>
          <w:rFonts w:cs="Times New Roman"/>
          <w:sz w:val="20"/>
          <w:szCs w:val="20"/>
          <w:lang w:eastAsia="en-NZ"/>
        </w:rPr>
        <w:t xml:space="preserve">has been offered appointment to EECA’s panel of </w:t>
      </w:r>
      <w:r w:rsidR="009C172E">
        <w:rPr>
          <w:rFonts w:cs="Times New Roman"/>
          <w:sz w:val="20"/>
          <w:szCs w:val="20"/>
          <w:lang w:eastAsia="en-NZ"/>
        </w:rPr>
        <w:t>Commercial Lighting</w:t>
      </w:r>
      <w:r w:rsidRPr="003448D9">
        <w:rPr>
          <w:rFonts w:cs="Times New Roman"/>
          <w:sz w:val="20"/>
          <w:szCs w:val="20"/>
          <w:lang w:eastAsia="en-NZ"/>
        </w:rPr>
        <w:t xml:space="preserve"> Installers as an approved provider of Services to </w:t>
      </w:r>
      <w:r w:rsidR="00E20D5C" w:rsidRPr="003448D9">
        <w:rPr>
          <w:rFonts w:cs="Times New Roman"/>
          <w:sz w:val="20"/>
          <w:szCs w:val="20"/>
          <w:lang w:eastAsia="en-NZ"/>
        </w:rPr>
        <w:t>Customer</w:t>
      </w:r>
      <w:r w:rsidRPr="003448D9">
        <w:rPr>
          <w:rFonts w:cs="Times New Roman"/>
          <w:sz w:val="20"/>
          <w:szCs w:val="20"/>
          <w:lang w:eastAsia="en-NZ"/>
        </w:rPr>
        <w:t xml:space="preserve">s in </w:t>
      </w:r>
      <w:r w:rsidR="007025D8" w:rsidRPr="003448D9">
        <w:rPr>
          <w:rFonts w:cs="Times New Roman"/>
          <w:sz w:val="20"/>
          <w:szCs w:val="20"/>
          <w:lang w:eastAsia="en-NZ"/>
        </w:rPr>
        <w:t>connection</w:t>
      </w:r>
      <w:r w:rsidRPr="003448D9">
        <w:rPr>
          <w:rFonts w:cs="Times New Roman"/>
          <w:sz w:val="20"/>
          <w:szCs w:val="20"/>
          <w:lang w:eastAsia="en-NZ"/>
        </w:rPr>
        <w:t xml:space="preserve"> with the </w:t>
      </w:r>
      <w:r w:rsidR="009C172E">
        <w:rPr>
          <w:rFonts w:cs="Times New Roman"/>
          <w:sz w:val="20"/>
          <w:szCs w:val="20"/>
          <w:lang w:eastAsia="en-NZ"/>
        </w:rPr>
        <w:t>Commercial Lighting</w:t>
      </w:r>
      <w:r w:rsidRPr="003448D9">
        <w:rPr>
          <w:rFonts w:cs="Times New Roman"/>
          <w:sz w:val="20"/>
          <w:szCs w:val="20"/>
          <w:lang w:eastAsia="en-NZ"/>
        </w:rPr>
        <w:t xml:space="preserve"> Co</w:t>
      </w:r>
      <w:r w:rsidR="00C337E1" w:rsidRPr="003448D9">
        <w:rPr>
          <w:rFonts w:cs="Times New Roman"/>
          <w:sz w:val="20"/>
          <w:szCs w:val="20"/>
          <w:lang w:eastAsia="en-NZ"/>
        </w:rPr>
        <w:t>-</w:t>
      </w:r>
      <w:r w:rsidRPr="003448D9">
        <w:rPr>
          <w:rFonts w:cs="Times New Roman"/>
          <w:sz w:val="20"/>
          <w:szCs w:val="20"/>
          <w:lang w:eastAsia="en-NZ"/>
        </w:rPr>
        <w:t xml:space="preserve">Funding </w:t>
      </w:r>
      <w:r w:rsidR="00254C31" w:rsidRPr="003448D9">
        <w:rPr>
          <w:rFonts w:cs="Times New Roman"/>
          <w:sz w:val="20"/>
          <w:szCs w:val="20"/>
          <w:lang w:eastAsia="en-NZ"/>
        </w:rPr>
        <w:t>Programme</w:t>
      </w:r>
      <w:r w:rsidR="009A14DD" w:rsidRPr="003448D9">
        <w:rPr>
          <w:rFonts w:cs="Times New Roman"/>
          <w:sz w:val="20"/>
          <w:szCs w:val="20"/>
          <w:lang w:eastAsia="en-NZ"/>
        </w:rPr>
        <w:t xml:space="preserve"> (the ‘Programme’)</w:t>
      </w:r>
      <w:r w:rsidR="00254C31" w:rsidRPr="003448D9">
        <w:rPr>
          <w:rFonts w:cs="Times New Roman"/>
          <w:sz w:val="20"/>
          <w:szCs w:val="20"/>
          <w:lang w:eastAsia="en-NZ"/>
        </w:rPr>
        <w:t xml:space="preserve">. </w:t>
      </w:r>
    </w:p>
    <w:p w14:paraId="4BFE4CAE" w14:textId="18DE6989" w:rsidR="00B1382F" w:rsidRPr="003448D9" w:rsidRDefault="35891051" w:rsidP="75A83856">
      <w:pPr>
        <w:pStyle w:val="ListParagraph"/>
        <w:numPr>
          <w:ilvl w:val="0"/>
          <w:numId w:val="14"/>
        </w:numPr>
        <w:jc w:val="both"/>
        <w:rPr>
          <w:rFonts w:cs="Times New Roman"/>
          <w:sz w:val="20"/>
          <w:szCs w:val="20"/>
          <w:lang w:eastAsia="en-NZ"/>
        </w:rPr>
      </w:pPr>
      <w:r w:rsidRPr="003448D9">
        <w:rPr>
          <w:rFonts w:cs="Times New Roman"/>
          <w:sz w:val="20"/>
          <w:szCs w:val="20"/>
          <w:lang w:eastAsia="en-NZ"/>
        </w:rPr>
        <w:t>The goal of</w:t>
      </w:r>
      <w:r w:rsidR="307FEFD2" w:rsidRPr="003448D9">
        <w:rPr>
          <w:rFonts w:cs="Times New Roman"/>
          <w:sz w:val="20"/>
          <w:szCs w:val="20"/>
          <w:lang w:eastAsia="en-NZ"/>
        </w:rPr>
        <w:t xml:space="preserve"> the </w:t>
      </w:r>
      <w:r w:rsidR="009A14DD" w:rsidRPr="003448D9">
        <w:rPr>
          <w:rFonts w:cs="Times New Roman"/>
          <w:sz w:val="20"/>
          <w:szCs w:val="20"/>
          <w:lang w:eastAsia="en-NZ"/>
        </w:rPr>
        <w:t xml:space="preserve">Programme </w:t>
      </w:r>
      <w:r w:rsidR="307FEFD2" w:rsidRPr="003448D9">
        <w:rPr>
          <w:rFonts w:cs="Times New Roman"/>
          <w:sz w:val="20"/>
          <w:szCs w:val="20"/>
          <w:lang w:eastAsia="en-NZ"/>
        </w:rPr>
        <w:t xml:space="preserve">is to accelerate the uptake of </w:t>
      </w:r>
      <w:r w:rsidR="009C172E">
        <w:rPr>
          <w:rFonts w:cs="Times New Roman"/>
          <w:sz w:val="20"/>
          <w:szCs w:val="20"/>
          <w:lang w:eastAsia="en-NZ"/>
        </w:rPr>
        <w:t>LED lighting</w:t>
      </w:r>
      <w:r w:rsidR="307FEFD2" w:rsidRPr="003448D9">
        <w:rPr>
          <w:rFonts w:cs="Times New Roman"/>
          <w:sz w:val="20"/>
          <w:szCs w:val="20"/>
          <w:lang w:eastAsia="en-NZ"/>
        </w:rPr>
        <w:t xml:space="preserve"> technology to replace</w:t>
      </w:r>
      <w:r w:rsidR="002F61BE" w:rsidRPr="002F61BE">
        <w:rPr>
          <w:rFonts w:cs="Times New Roman"/>
          <w:sz w:val="20"/>
          <w:szCs w:val="20"/>
          <w:lang w:eastAsia="en-NZ"/>
        </w:rPr>
        <w:t xml:space="preserve"> linear fluorescent luminaires</w:t>
      </w:r>
      <w:r w:rsidR="307FEFD2" w:rsidRPr="003448D9">
        <w:rPr>
          <w:rFonts w:cs="Times New Roman"/>
          <w:sz w:val="20"/>
          <w:szCs w:val="20"/>
          <w:lang w:eastAsia="en-NZ"/>
        </w:rPr>
        <w:t xml:space="preserve"> in New Zealand through an </w:t>
      </w:r>
      <w:r w:rsidR="009A14DD" w:rsidRPr="003448D9">
        <w:rPr>
          <w:rFonts w:cs="Times New Roman"/>
          <w:sz w:val="20"/>
          <w:szCs w:val="20"/>
          <w:lang w:eastAsia="en-NZ"/>
        </w:rPr>
        <w:t xml:space="preserve">energy efficient </w:t>
      </w:r>
      <w:r w:rsidR="307FEFD2" w:rsidRPr="003448D9">
        <w:rPr>
          <w:rFonts w:cs="Times New Roman"/>
          <w:sz w:val="20"/>
          <w:szCs w:val="20"/>
          <w:lang w:eastAsia="en-NZ"/>
        </w:rPr>
        <w:t xml:space="preserve">equipment replacement </w:t>
      </w:r>
      <w:r w:rsidR="009A14DD" w:rsidRPr="003448D9">
        <w:rPr>
          <w:rFonts w:cs="Times New Roman"/>
          <w:sz w:val="20"/>
          <w:szCs w:val="20"/>
          <w:lang w:eastAsia="en-NZ"/>
        </w:rPr>
        <w:t>grant scheme</w:t>
      </w:r>
      <w:r w:rsidR="307FEFD2" w:rsidRPr="003448D9">
        <w:rPr>
          <w:rFonts w:cs="Times New Roman"/>
          <w:sz w:val="20"/>
          <w:szCs w:val="20"/>
          <w:lang w:eastAsia="en-NZ"/>
        </w:rPr>
        <w:t xml:space="preserve">. </w:t>
      </w:r>
      <w:r w:rsidR="00512928" w:rsidRPr="003448D9">
        <w:rPr>
          <w:rFonts w:cs="Times New Roman"/>
          <w:sz w:val="20"/>
          <w:szCs w:val="20"/>
          <w:lang w:eastAsia="en-NZ"/>
        </w:rPr>
        <w:t xml:space="preserve">The </w:t>
      </w:r>
      <w:r w:rsidRPr="003448D9">
        <w:rPr>
          <w:rFonts w:cs="Times New Roman"/>
          <w:sz w:val="20"/>
          <w:szCs w:val="20"/>
          <w:lang w:eastAsia="en-NZ"/>
        </w:rPr>
        <w:t>Programme</w:t>
      </w:r>
      <w:r w:rsidR="307FEFD2" w:rsidRPr="003448D9">
        <w:rPr>
          <w:rFonts w:cs="Times New Roman"/>
          <w:sz w:val="20"/>
          <w:szCs w:val="20"/>
          <w:lang w:eastAsia="en-NZ"/>
        </w:rPr>
        <w:t xml:space="preserve"> </w:t>
      </w:r>
      <w:r w:rsidR="00512928" w:rsidRPr="003448D9">
        <w:rPr>
          <w:rFonts w:cs="Times New Roman"/>
          <w:sz w:val="20"/>
          <w:szCs w:val="20"/>
          <w:lang w:eastAsia="en-NZ"/>
        </w:rPr>
        <w:t>is</w:t>
      </w:r>
      <w:r w:rsidR="307FEFD2" w:rsidRPr="003448D9">
        <w:rPr>
          <w:rFonts w:cs="Times New Roman"/>
          <w:sz w:val="20"/>
          <w:szCs w:val="20"/>
          <w:lang w:eastAsia="en-NZ"/>
        </w:rPr>
        <w:t xml:space="preserve"> targeted at the medium and small </w:t>
      </w:r>
      <w:r w:rsidR="009A14DD" w:rsidRPr="003448D9">
        <w:rPr>
          <w:rFonts w:cs="Times New Roman"/>
          <w:sz w:val="20"/>
          <w:szCs w:val="20"/>
          <w:lang w:eastAsia="en-NZ"/>
        </w:rPr>
        <w:t xml:space="preserve">carbon </w:t>
      </w:r>
      <w:r w:rsidR="307FEFD2" w:rsidRPr="003448D9">
        <w:rPr>
          <w:rFonts w:cs="Times New Roman"/>
          <w:sz w:val="20"/>
          <w:szCs w:val="20"/>
          <w:lang w:eastAsia="en-NZ"/>
        </w:rPr>
        <w:t xml:space="preserve">emitters in the commercial and industrial sectors. </w:t>
      </w:r>
    </w:p>
    <w:bookmarkEnd w:id="1"/>
    <w:p w14:paraId="0CB19700" w14:textId="0DE8BF73" w:rsidR="00CE6AA2" w:rsidRPr="003448D9" w:rsidRDefault="00CE6AA2">
      <w:pPr>
        <w:pStyle w:val="ListParagraph"/>
        <w:numPr>
          <w:ilvl w:val="0"/>
          <w:numId w:val="14"/>
        </w:numPr>
        <w:jc w:val="both"/>
        <w:rPr>
          <w:rFonts w:cs="Times New Roman"/>
          <w:sz w:val="20"/>
          <w:szCs w:val="20"/>
          <w:lang w:eastAsia="en-NZ"/>
        </w:rPr>
      </w:pPr>
      <w:r w:rsidRPr="003448D9">
        <w:rPr>
          <w:rFonts w:cs="Times New Roman"/>
          <w:sz w:val="20"/>
          <w:szCs w:val="20"/>
          <w:lang w:eastAsia="en-NZ"/>
        </w:rPr>
        <w:t xml:space="preserve">The parties wish to enter into </w:t>
      </w:r>
      <w:r w:rsidR="009A14DD" w:rsidRPr="003448D9">
        <w:rPr>
          <w:rFonts w:cs="Times New Roman"/>
          <w:sz w:val="20"/>
          <w:szCs w:val="20"/>
          <w:lang w:eastAsia="en-NZ"/>
        </w:rPr>
        <w:t xml:space="preserve">this </w:t>
      </w:r>
      <w:r w:rsidRPr="003448D9">
        <w:rPr>
          <w:rFonts w:cs="Times New Roman"/>
          <w:sz w:val="20"/>
          <w:szCs w:val="20"/>
          <w:lang w:eastAsia="en-NZ"/>
        </w:rPr>
        <w:t>agreement</w:t>
      </w:r>
      <w:r w:rsidR="00C46DAC" w:rsidRPr="003448D9">
        <w:rPr>
          <w:rFonts w:cs="Times New Roman"/>
          <w:sz w:val="20"/>
          <w:szCs w:val="20"/>
          <w:lang w:eastAsia="en-NZ"/>
        </w:rPr>
        <w:t xml:space="preserve"> t</w:t>
      </w:r>
      <w:r w:rsidRPr="003448D9">
        <w:rPr>
          <w:rFonts w:cs="Times New Roman"/>
          <w:sz w:val="20"/>
          <w:szCs w:val="20"/>
          <w:lang w:eastAsia="en-NZ"/>
        </w:rPr>
        <w:t xml:space="preserve">hat sets out </w:t>
      </w:r>
      <w:r w:rsidR="00D033EB" w:rsidRPr="003448D9">
        <w:rPr>
          <w:rFonts w:cs="Times New Roman"/>
          <w:sz w:val="20"/>
          <w:szCs w:val="20"/>
          <w:lang w:eastAsia="en-NZ"/>
        </w:rPr>
        <w:t xml:space="preserve">the terms of </w:t>
      </w:r>
      <w:r w:rsidR="00254C31" w:rsidRPr="003448D9">
        <w:rPr>
          <w:rFonts w:cs="Times New Roman"/>
          <w:sz w:val="20"/>
          <w:szCs w:val="20"/>
          <w:lang w:eastAsia="en-NZ"/>
        </w:rPr>
        <w:t xml:space="preserve">panel membership </w:t>
      </w:r>
      <w:r w:rsidR="009A14DD" w:rsidRPr="003448D9">
        <w:rPr>
          <w:rFonts w:cs="Times New Roman"/>
          <w:sz w:val="20"/>
          <w:szCs w:val="20"/>
          <w:lang w:eastAsia="en-NZ"/>
        </w:rPr>
        <w:t xml:space="preserve">and the grant funding arrangements </w:t>
      </w:r>
      <w:r w:rsidR="00254C31" w:rsidRPr="003448D9">
        <w:rPr>
          <w:rFonts w:cs="Times New Roman"/>
          <w:sz w:val="20"/>
          <w:szCs w:val="20"/>
          <w:lang w:eastAsia="en-NZ"/>
        </w:rPr>
        <w:t xml:space="preserve">as follows:  </w:t>
      </w:r>
    </w:p>
    <w:p w14:paraId="0F6F2D88" w14:textId="77777777" w:rsidR="00CE6AA2" w:rsidRPr="00790B9C" w:rsidRDefault="00CE6AA2" w:rsidP="00572A1B">
      <w:pPr>
        <w:pStyle w:val="Paragraph"/>
        <w:spacing w:line="360" w:lineRule="auto"/>
        <w:rPr>
          <w:rFonts w:cs="Arial"/>
        </w:rPr>
      </w:pPr>
    </w:p>
    <w:p w14:paraId="37326501" w14:textId="53656283" w:rsidR="00CE6AA2" w:rsidRPr="00790B9C" w:rsidRDefault="00CE6AA2" w:rsidP="00572A1B">
      <w:pPr>
        <w:pStyle w:val="Legal1"/>
        <w:numPr>
          <w:ilvl w:val="0"/>
          <w:numId w:val="0"/>
        </w:numPr>
        <w:spacing w:line="360" w:lineRule="auto"/>
        <w:ind w:left="360"/>
        <w:rPr>
          <w:rStyle w:val="Emphasis"/>
          <w:rFonts w:cs="Arial"/>
          <w:i w:val="0"/>
        </w:rPr>
      </w:pPr>
      <w:r w:rsidRPr="00790B9C">
        <w:rPr>
          <w:rFonts w:cs="Arial"/>
        </w:rPr>
        <w:br w:type="page"/>
      </w:r>
    </w:p>
    <w:p w14:paraId="4CB89219" w14:textId="75F5B01E" w:rsidR="00A4554C" w:rsidRPr="00790B9C" w:rsidRDefault="00A4554C" w:rsidP="003A5E6A">
      <w:pPr>
        <w:pStyle w:val="Heading1"/>
      </w:pPr>
      <w:bookmarkStart w:id="2" w:name="_Toc147155895"/>
      <w:r w:rsidRPr="00790B9C">
        <w:lastRenderedPageBreak/>
        <w:t>DEFINITIONS</w:t>
      </w:r>
      <w:bookmarkEnd w:id="2"/>
    </w:p>
    <w:p w14:paraId="434EBE4E" w14:textId="2317A9C1" w:rsidR="009A14DD" w:rsidRPr="003F60B5" w:rsidRDefault="009A14DD" w:rsidP="003F60B5">
      <w:pPr>
        <w:pStyle w:val="Heading2"/>
        <w:numPr>
          <w:ilvl w:val="0"/>
          <w:numId w:val="0"/>
        </w:numPr>
        <w:rPr>
          <w:rFonts w:cs="Arial"/>
          <w:bCs/>
        </w:rPr>
      </w:pPr>
      <w:r w:rsidRPr="003F60B5">
        <w:rPr>
          <w:rFonts w:cs="Arial"/>
          <w:bCs/>
        </w:rPr>
        <w:t>In this Agreement:</w:t>
      </w:r>
    </w:p>
    <w:p w14:paraId="246808FC" w14:textId="1D5922B6" w:rsidR="00A4554C" w:rsidRPr="00790B9C" w:rsidRDefault="00A4554C" w:rsidP="00A4554C">
      <w:pPr>
        <w:pStyle w:val="Heading2"/>
        <w:rPr>
          <w:rFonts w:cs="Arial"/>
        </w:rPr>
      </w:pPr>
      <w:r w:rsidRPr="00790B9C">
        <w:rPr>
          <w:rFonts w:cs="Arial"/>
          <w:b/>
        </w:rPr>
        <w:t>Agreement</w:t>
      </w:r>
      <w:r w:rsidRPr="00790B9C">
        <w:rPr>
          <w:rFonts w:cs="Arial"/>
        </w:rPr>
        <w:t xml:space="preserve"> means this</w:t>
      </w:r>
      <w:r w:rsidR="00254C31">
        <w:rPr>
          <w:rFonts w:cs="Arial"/>
        </w:rPr>
        <w:t xml:space="preserve"> panel agreement </w:t>
      </w:r>
      <w:r w:rsidRPr="00790B9C">
        <w:rPr>
          <w:rFonts w:cs="Arial"/>
        </w:rPr>
        <w:t>and includes all Schedules and Appendices</w:t>
      </w:r>
      <w:r w:rsidR="0087430B">
        <w:rPr>
          <w:rFonts w:cs="Arial"/>
        </w:rPr>
        <w:t xml:space="preserve"> and any Not</w:t>
      </w:r>
      <w:r w:rsidR="00C848E6">
        <w:t xml:space="preserve">ices to </w:t>
      </w:r>
      <w:r w:rsidR="000F2346">
        <w:t xml:space="preserve">the </w:t>
      </w:r>
      <w:r w:rsidR="000E00A1">
        <w:t>Installer</w:t>
      </w:r>
      <w:r w:rsidR="00C848E6">
        <w:t xml:space="preserve"> issued by us </w:t>
      </w:r>
      <w:r w:rsidR="009A14DD">
        <w:t xml:space="preserve">(including through </w:t>
      </w:r>
      <w:r w:rsidR="00BB46DB">
        <w:t xml:space="preserve">EECA </w:t>
      </w:r>
      <w:r w:rsidR="009A14DD">
        <w:t xml:space="preserve">Webform) </w:t>
      </w:r>
      <w:r w:rsidR="00C848E6">
        <w:t>in relation to the Programme</w:t>
      </w:r>
      <w:r w:rsidRPr="00790B9C">
        <w:rPr>
          <w:rFonts w:cs="Arial"/>
        </w:rPr>
        <w:t>.</w:t>
      </w:r>
    </w:p>
    <w:p w14:paraId="0577D68C" w14:textId="1FD64291" w:rsidR="00A4554C" w:rsidRPr="00BD0D98" w:rsidRDefault="00A4554C" w:rsidP="00FC37CA">
      <w:pPr>
        <w:pStyle w:val="Heading2"/>
        <w:rPr>
          <w:rFonts w:cs="Arial"/>
        </w:rPr>
      </w:pPr>
      <w:r w:rsidRPr="00BD0D98">
        <w:rPr>
          <w:rFonts w:cs="Arial"/>
          <w:b/>
        </w:rPr>
        <w:t>Approved</w:t>
      </w:r>
      <w:r w:rsidR="001C2176">
        <w:rPr>
          <w:rFonts w:cs="Arial"/>
          <w:b/>
        </w:rPr>
        <w:t xml:space="preserve"> Lighting </w:t>
      </w:r>
      <w:r w:rsidR="00F952AE">
        <w:rPr>
          <w:rFonts w:cs="Arial"/>
          <w:b/>
        </w:rPr>
        <w:t>Products</w:t>
      </w:r>
      <w:r w:rsidRPr="00BD0D98">
        <w:rPr>
          <w:rFonts w:cs="Arial"/>
        </w:rPr>
        <w:t xml:space="preserve"> means a </w:t>
      </w:r>
      <w:r w:rsidR="00F952AE">
        <w:rPr>
          <w:rFonts w:cs="Arial"/>
        </w:rPr>
        <w:t>lighting product</w:t>
      </w:r>
      <w:r w:rsidRPr="00BD0D98">
        <w:rPr>
          <w:rFonts w:cs="Arial"/>
        </w:rPr>
        <w:t xml:space="preserve"> that</w:t>
      </w:r>
      <w:r w:rsidR="005A7623">
        <w:rPr>
          <w:rFonts w:cs="Arial"/>
        </w:rPr>
        <w:t xml:space="preserve"> meets the technical requirements listed in the RFP and is approved by </w:t>
      </w:r>
      <w:r w:rsidR="00F10ACE">
        <w:rPr>
          <w:rFonts w:cs="Arial"/>
        </w:rPr>
        <w:t>EECA for</w:t>
      </w:r>
      <w:r w:rsidR="005A7623">
        <w:rPr>
          <w:rFonts w:cs="Arial"/>
        </w:rPr>
        <w:t xml:space="preserve"> instal prior to Programme delivery.</w:t>
      </w:r>
      <w:r w:rsidR="001B4B1F" w:rsidRPr="00790B9C" w:rsidDel="001B4B1F">
        <w:rPr>
          <w:rFonts w:cs="Arial"/>
        </w:rPr>
        <w:t xml:space="preserve"> </w:t>
      </w:r>
      <w:bookmarkStart w:id="3" w:name="_Hlk88834285"/>
    </w:p>
    <w:bookmarkEnd w:id="3"/>
    <w:p w14:paraId="7CBBE503" w14:textId="2DBFA53C" w:rsidR="006C1530" w:rsidRDefault="0C47F9D7" w:rsidP="006C1530">
      <w:pPr>
        <w:pStyle w:val="Heading2"/>
      </w:pPr>
      <w:r w:rsidRPr="7FDA4ADB">
        <w:rPr>
          <w:b/>
          <w:bCs/>
        </w:rPr>
        <w:t>Assessment</w:t>
      </w:r>
      <w:r>
        <w:t xml:space="preserve"> </w:t>
      </w:r>
      <w:bookmarkStart w:id="4" w:name="_Hlk88056484"/>
      <w:r>
        <w:t>means a full inspection of a</w:t>
      </w:r>
      <w:r w:rsidR="63F77963">
        <w:t xml:space="preserve"> </w:t>
      </w:r>
      <w:r w:rsidR="787EC773">
        <w:t xml:space="preserve">Commercial </w:t>
      </w:r>
      <w:r w:rsidR="0CF2AB52">
        <w:t>Property</w:t>
      </w:r>
      <w:r>
        <w:t xml:space="preserve"> conducted before the Installation at that</w:t>
      </w:r>
      <w:r w:rsidR="63F77963">
        <w:t xml:space="preserve"> </w:t>
      </w:r>
      <w:r w:rsidR="787EC773">
        <w:t xml:space="preserve">Commercial </w:t>
      </w:r>
      <w:r w:rsidR="0CF2AB52">
        <w:t>Property</w:t>
      </w:r>
      <w:r w:rsidR="3B52DB0E">
        <w:t xml:space="preserve"> </w:t>
      </w:r>
      <w:r>
        <w:t xml:space="preserve">to determine its eligibility for </w:t>
      </w:r>
      <w:r w:rsidR="0084298A">
        <w:t>f</w:t>
      </w:r>
      <w:r>
        <w:t xml:space="preserve">unding, suitability for an Installation, which </w:t>
      </w:r>
      <w:bookmarkStart w:id="5" w:name="_Hlk145686291"/>
      <w:r w:rsidR="00F00D04">
        <w:t>Approved</w:t>
      </w:r>
      <w:r w:rsidR="00A75EB7">
        <w:t xml:space="preserve"> Lighting Products</w:t>
      </w:r>
      <w:r>
        <w:t xml:space="preserve"> </w:t>
      </w:r>
      <w:bookmarkEnd w:id="5"/>
      <w:r>
        <w:t xml:space="preserve">should be </w:t>
      </w:r>
      <w:r w:rsidR="42742D67">
        <w:t>i</w:t>
      </w:r>
      <w:r>
        <w:t>nstalled, and any installation requirements specific to the</w:t>
      </w:r>
      <w:r w:rsidR="63F77963">
        <w:t xml:space="preserve"> </w:t>
      </w:r>
      <w:r w:rsidR="787EC773">
        <w:t xml:space="preserve">Commercial </w:t>
      </w:r>
      <w:r w:rsidR="0CF2AB52">
        <w:t>Property</w:t>
      </w:r>
      <w:r>
        <w:t xml:space="preserve">, in accordance with the requirements of the </w:t>
      </w:r>
      <w:r w:rsidR="7E6C5094">
        <w:t>RFP</w:t>
      </w:r>
      <w:bookmarkEnd w:id="4"/>
      <w:r>
        <w:t>.</w:t>
      </w:r>
    </w:p>
    <w:p w14:paraId="5241EDC9" w14:textId="47BF926C" w:rsidR="006C1530" w:rsidRPr="006C1530" w:rsidRDefault="006C1530" w:rsidP="006C1530">
      <w:pPr>
        <w:pStyle w:val="Heading2"/>
      </w:pPr>
      <w:r w:rsidRPr="0093708A">
        <w:rPr>
          <w:b/>
          <w:bCs/>
        </w:rPr>
        <w:t>Audit</w:t>
      </w:r>
      <w:r>
        <w:t xml:space="preserve"> means review and/or inspection of an Installation and/or the information submitted by the </w:t>
      </w:r>
      <w:r w:rsidR="004C3C73">
        <w:t>Installer</w:t>
      </w:r>
      <w:r>
        <w:t xml:space="preserve"> including records submitted, reports submitted, Claims </w:t>
      </w:r>
      <w:r w:rsidR="00527D99">
        <w:t>made,</w:t>
      </w:r>
      <w:r>
        <w:t xml:space="preserve"> and Installations claimed against.</w:t>
      </w:r>
    </w:p>
    <w:p w14:paraId="2F6A5D5C" w14:textId="74568085" w:rsidR="008F3C87" w:rsidRPr="0088281F" w:rsidRDefault="008F3C87" w:rsidP="00A4554C">
      <w:pPr>
        <w:pStyle w:val="Heading2"/>
        <w:rPr>
          <w:rFonts w:cs="Arial"/>
        </w:rPr>
      </w:pPr>
      <w:r w:rsidRPr="008F3C87">
        <w:rPr>
          <w:rFonts w:cs="Arial"/>
          <w:b/>
          <w:bCs/>
        </w:rPr>
        <w:t>Claim</w:t>
      </w:r>
      <w:r w:rsidRPr="008F3C87">
        <w:rPr>
          <w:rFonts w:cs="Arial"/>
        </w:rPr>
        <w:t xml:space="preserve"> means a claim submitted by you</w:t>
      </w:r>
      <w:r w:rsidR="0087430B">
        <w:rPr>
          <w:rFonts w:cs="Arial"/>
        </w:rPr>
        <w:t xml:space="preserve"> </w:t>
      </w:r>
      <w:r w:rsidR="00460BFA">
        <w:rPr>
          <w:rFonts w:cs="Arial"/>
        </w:rPr>
        <w:t xml:space="preserve">to </w:t>
      </w:r>
      <w:r w:rsidR="00C46DAC">
        <w:rPr>
          <w:rFonts w:cs="Arial"/>
        </w:rPr>
        <w:t>EECA, for</w:t>
      </w:r>
      <w:r w:rsidRPr="008F3C87">
        <w:rPr>
          <w:rFonts w:cs="Arial"/>
        </w:rPr>
        <w:t xml:space="preserve"> </w:t>
      </w:r>
      <w:r w:rsidR="006524E2">
        <w:rPr>
          <w:rFonts w:cs="Arial"/>
        </w:rPr>
        <w:t>P</w:t>
      </w:r>
      <w:r w:rsidR="006524E2" w:rsidRPr="008F3C87">
        <w:rPr>
          <w:rFonts w:cs="Arial"/>
        </w:rPr>
        <w:t xml:space="preserve">ayment </w:t>
      </w:r>
      <w:r w:rsidR="006524E2">
        <w:rPr>
          <w:rFonts w:cs="Arial"/>
        </w:rPr>
        <w:t>in respect of</w:t>
      </w:r>
      <w:r w:rsidR="006524E2" w:rsidRPr="008F3C87">
        <w:rPr>
          <w:rFonts w:cs="Arial"/>
        </w:rPr>
        <w:t xml:space="preserve"> </w:t>
      </w:r>
      <w:r w:rsidRPr="008F3C87">
        <w:rPr>
          <w:rFonts w:cs="Arial"/>
        </w:rPr>
        <w:t>the Installation</w:t>
      </w:r>
      <w:r w:rsidR="00FC203E">
        <w:rPr>
          <w:rFonts w:cs="Arial"/>
        </w:rPr>
        <w:t xml:space="preserve"> in the manner </w:t>
      </w:r>
      <w:r w:rsidR="009E71F3">
        <w:rPr>
          <w:rFonts w:cs="Arial"/>
        </w:rPr>
        <w:t>specified</w:t>
      </w:r>
      <w:r w:rsidR="00FC203E">
        <w:rPr>
          <w:rFonts w:cs="Arial"/>
        </w:rPr>
        <w:t xml:space="preserve"> in clause </w:t>
      </w:r>
      <w:r w:rsidR="009E71F3">
        <w:rPr>
          <w:rFonts w:cs="Arial"/>
        </w:rPr>
        <w:t>10.2</w:t>
      </w:r>
      <w:r>
        <w:rPr>
          <w:rFonts w:cs="Arial"/>
        </w:rPr>
        <w:t>.</w:t>
      </w:r>
    </w:p>
    <w:p w14:paraId="4FBC7395" w14:textId="6F3FD151" w:rsidR="00A4554C" w:rsidRPr="00790B9C" w:rsidRDefault="00A4554C" w:rsidP="00A4554C">
      <w:pPr>
        <w:pStyle w:val="Heading2"/>
        <w:rPr>
          <w:rFonts w:cs="Arial"/>
        </w:rPr>
      </w:pPr>
      <w:r w:rsidRPr="00790B9C">
        <w:rPr>
          <w:rFonts w:cs="Arial"/>
          <w:b/>
        </w:rPr>
        <w:t>Confidential Information</w:t>
      </w:r>
      <w:r w:rsidRPr="00790B9C">
        <w:rPr>
          <w:rFonts w:cs="Arial"/>
        </w:rPr>
        <w:t xml:space="preserve"> means</w:t>
      </w:r>
      <w:r w:rsidRPr="00790B9C">
        <w:rPr>
          <w:rFonts w:cs="Arial"/>
          <w:b/>
          <w:bCs/>
        </w:rPr>
        <w:t xml:space="preserve"> </w:t>
      </w:r>
      <w:r w:rsidRPr="00790B9C">
        <w:rPr>
          <w:rFonts w:cs="Arial"/>
        </w:rPr>
        <w:t xml:space="preserve">information relating to this Agreement or disclosed by one party to this Agreement to the other party under this Agreement that is marked as </w:t>
      </w:r>
      <w:r w:rsidR="00527D99" w:rsidRPr="00790B9C">
        <w:rPr>
          <w:rFonts w:cs="Arial"/>
        </w:rPr>
        <w:t>confidential,</w:t>
      </w:r>
      <w:r w:rsidRPr="00790B9C">
        <w:rPr>
          <w:rFonts w:cs="Arial"/>
        </w:rPr>
        <w:t xml:space="preserve"> or which might reasonably be expected to be confidential in nature.</w:t>
      </w:r>
    </w:p>
    <w:p w14:paraId="0BAAE8FC" w14:textId="23C4EFDB" w:rsidR="00A4554C" w:rsidRDefault="00A4554C" w:rsidP="00A4554C">
      <w:pPr>
        <w:pStyle w:val="Heading2"/>
        <w:rPr>
          <w:rFonts w:cs="Arial"/>
          <w:bCs/>
        </w:rPr>
      </w:pPr>
      <w:r w:rsidRPr="00790B9C">
        <w:rPr>
          <w:rFonts w:cs="Arial"/>
          <w:b/>
          <w:bCs/>
        </w:rPr>
        <w:t>Conflict of Interest</w:t>
      </w:r>
      <w:r w:rsidRPr="00790B9C">
        <w:rPr>
          <w:rFonts w:cs="Arial"/>
          <w:bCs/>
        </w:rPr>
        <w:t xml:space="preserve"> means any interest or duty which conflicts or may conflict with any of our interests. </w:t>
      </w:r>
    </w:p>
    <w:p w14:paraId="20450DD8" w14:textId="66DFA99D" w:rsidR="0084298A" w:rsidRPr="0069218E" w:rsidRDefault="0087430B" w:rsidP="496BDBCC">
      <w:pPr>
        <w:pStyle w:val="Heading2"/>
        <w:rPr>
          <w:rFonts w:cs="Arial"/>
        </w:rPr>
      </w:pPr>
      <w:r w:rsidRPr="496BDBCC">
        <w:rPr>
          <w:rFonts w:cs="Arial"/>
          <w:b/>
          <w:bCs/>
        </w:rPr>
        <w:t>Commercial Propert</w:t>
      </w:r>
      <w:r w:rsidR="00E73EDF" w:rsidRPr="496BDBCC">
        <w:rPr>
          <w:rFonts w:cs="Arial"/>
          <w:b/>
          <w:bCs/>
        </w:rPr>
        <w:t>y</w:t>
      </w:r>
      <w:r w:rsidR="000E00A1" w:rsidRPr="496BDBCC">
        <w:rPr>
          <w:rFonts w:cs="Arial"/>
          <w:b/>
          <w:bCs/>
        </w:rPr>
        <w:t xml:space="preserve"> </w:t>
      </w:r>
      <w:r w:rsidR="000E00A1" w:rsidRPr="496BDBCC">
        <w:rPr>
          <w:rFonts w:cs="Arial"/>
        </w:rPr>
        <w:t xml:space="preserve">means any commercial or industrial building </w:t>
      </w:r>
      <w:r w:rsidR="00BB46DB" w:rsidRPr="496BDBCC">
        <w:rPr>
          <w:rFonts w:cs="Arial"/>
        </w:rPr>
        <w:t xml:space="preserve">that is owned by a Customer </w:t>
      </w:r>
      <w:r w:rsidR="255C2AB9" w:rsidRPr="496BDBCC">
        <w:rPr>
          <w:rFonts w:cs="Arial"/>
        </w:rPr>
        <w:t>A</w:t>
      </w:r>
      <w:r w:rsidR="00BB46DB" w:rsidRPr="496BDBCC">
        <w:rPr>
          <w:rFonts w:cs="Arial"/>
        </w:rPr>
        <w:t xml:space="preserve">nd is </w:t>
      </w:r>
      <w:r w:rsidR="000E00A1" w:rsidRPr="496BDBCC">
        <w:rPr>
          <w:rFonts w:cs="Arial"/>
        </w:rPr>
        <w:t>not owned by central government</w:t>
      </w:r>
      <w:r w:rsidR="00460BFA" w:rsidRPr="496BDBCC">
        <w:rPr>
          <w:rFonts w:cs="Arial"/>
        </w:rPr>
        <w:t>)</w:t>
      </w:r>
      <w:r w:rsidR="000E00A1" w:rsidRPr="496BDBCC">
        <w:rPr>
          <w:rFonts w:cs="Arial"/>
        </w:rPr>
        <w:t>.</w:t>
      </w:r>
    </w:p>
    <w:p w14:paraId="08FA6E3D" w14:textId="65E230D6" w:rsidR="0069218E" w:rsidRPr="0084298A" w:rsidRDefault="0069218E" w:rsidP="00A4554C">
      <w:pPr>
        <w:pStyle w:val="Heading2"/>
        <w:rPr>
          <w:rFonts w:cs="Arial"/>
          <w:bCs/>
        </w:rPr>
      </w:pPr>
      <w:r>
        <w:rPr>
          <w:rFonts w:cs="Arial"/>
          <w:b/>
          <w:bCs/>
        </w:rPr>
        <w:t xml:space="preserve">Complaints </w:t>
      </w:r>
      <w:r>
        <w:rPr>
          <w:rFonts w:cs="Arial"/>
        </w:rPr>
        <w:t>has the meaning given to it in clause 11.1(a) of this Agreement.</w:t>
      </w:r>
    </w:p>
    <w:p w14:paraId="5532593B" w14:textId="6B5517C5" w:rsidR="0087430B" w:rsidRDefault="0084298A" w:rsidP="00A4554C">
      <w:pPr>
        <w:pStyle w:val="Heading2"/>
        <w:rPr>
          <w:rFonts w:cs="Arial"/>
          <w:bCs/>
        </w:rPr>
      </w:pPr>
      <w:r>
        <w:rPr>
          <w:rFonts w:cs="Arial"/>
          <w:b/>
          <w:bCs/>
        </w:rPr>
        <w:t>Customer</w:t>
      </w:r>
      <w:r w:rsidR="000E00A1">
        <w:rPr>
          <w:rFonts w:cs="Arial"/>
        </w:rPr>
        <w:t xml:space="preserve"> </w:t>
      </w:r>
      <w:r w:rsidR="003252F9">
        <w:rPr>
          <w:rFonts w:cs="Arial"/>
        </w:rPr>
        <w:t xml:space="preserve">means </w:t>
      </w:r>
      <w:r w:rsidR="00460BFA">
        <w:rPr>
          <w:rFonts w:cs="Arial"/>
        </w:rPr>
        <w:t xml:space="preserve">a </w:t>
      </w:r>
      <w:r w:rsidR="00F36008" w:rsidRPr="00F36008">
        <w:rPr>
          <w:rFonts w:cs="Arial"/>
        </w:rPr>
        <w:t xml:space="preserve">commercial business or local government </w:t>
      </w:r>
      <w:r w:rsidR="0087095D" w:rsidRPr="00F36008">
        <w:rPr>
          <w:rFonts w:cs="Arial"/>
        </w:rPr>
        <w:t>organisation</w:t>
      </w:r>
      <w:r w:rsidR="0087095D">
        <w:rPr>
          <w:rFonts w:cs="Arial"/>
        </w:rPr>
        <w:t xml:space="preserve"> operating</w:t>
      </w:r>
      <w:r w:rsidR="00460BFA">
        <w:rPr>
          <w:rFonts w:cs="Arial"/>
        </w:rPr>
        <w:t xml:space="preserve"> in New Zealand</w:t>
      </w:r>
      <w:r w:rsidR="001E0566">
        <w:rPr>
          <w:rFonts w:cs="Arial"/>
        </w:rPr>
        <w:t xml:space="preserve"> (or such other business as advised by EECA to the Installer in writing)</w:t>
      </w:r>
      <w:r w:rsidR="00512928">
        <w:rPr>
          <w:rFonts w:cs="Arial"/>
        </w:rPr>
        <w:t xml:space="preserve"> or individual</w:t>
      </w:r>
      <w:r w:rsidR="001E0566">
        <w:rPr>
          <w:rFonts w:cs="Arial"/>
        </w:rPr>
        <w:t>.</w:t>
      </w:r>
    </w:p>
    <w:p w14:paraId="2C9FE91B" w14:textId="33B18C75" w:rsidR="00237262" w:rsidRDefault="00237262" w:rsidP="00A4554C">
      <w:pPr>
        <w:pStyle w:val="Heading2"/>
        <w:rPr>
          <w:rFonts w:cs="Arial"/>
          <w:b/>
          <w:bCs/>
        </w:rPr>
      </w:pPr>
      <w:r w:rsidRPr="00923DFA">
        <w:rPr>
          <w:b/>
          <w:bCs/>
        </w:rPr>
        <w:t>Customer Invoice</w:t>
      </w:r>
      <w:r>
        <w:t xml:space="preserve"> has the meaning given to it in clause 9.1.</w:t>
      </w:r>
    </w:p>
    <w:p w14:paraId="22F51C35" w14:textId="4C9C2B99" w:rsidR="007D3CB6" w:rsidRPr="007D3CB6" w:rsidRDefault="007D3CB6" w:rsidP="00A4554C">
      <w:pPr>
        <w:pStyle w:val="Heading2"/>
        <w:rPr>
          <w:rFonts w:cs="Arial"/>
          <w:b/>
          <w:bCs/>
        </w:rPr>
      </w:pPr>
      <w:r w:rsidRPr="0067354B">
        <w:rPr>
          <w:rFonts w:cs="Arial"/>
          <w:b/>
          <w:bCs/>
        </w:rPr>
        <w:t>EECA Webform</w:t>
      </w:r>
      <w:r>
        <w:rPr>
          <w:rFonts w:cs="Arial"/>
          <w:b/>
          <w:bCs/>
        </w:rPr>
        <w:t xml:space="preserve"> </w:t>
      </w:r>
      <w:r>
        <w:rPr>
          <w:rFonts w:cs="Arial"/>
        </w:rPr>
        <w:t xml:space="preserve">means the web platform </w:t>
      </w:r>
      <w:r w:rsidR="00311DEE">
        <w:rPr>
          <w:rFonts w:cs="Arial"/>
        </w:rPr>
        <w:t xml:space="preserve">(and associated forms) </w:t>
      </w:r>
      <w:r w:rsidR="00460BFA">
        <w:rPr>
          <w:rFonts w:cs="Arial"/>
          <w:bCs/>
        </w:rPr>
        <w:t xml:space="preserve">that EECA has established for the </w:t>
      </w:r>
      <w:r w:rsidR="00A908F3">
        <w:rPr>
          <w:rFonts w:cs="Arial"/>
          <w:bCs/>
        </w:rPr>
        <w:t>Programme,</w:t>
      </w:r>
      <w:r w:rsidR="00460BFA">
        <w:rPr>
          <w:rFonts w:cs="Arial"/>
          <w:bCs/>
        </w:rPr>
        <w:t xml:space="preserve"> and which is available to the Installer</w:t>
      </w:r>
      <w:r w:rsidR="00460BFA">
        <w:rPr>
          <w:rFonts w:cs="Arial"/>
        </w:rPr>
        <w:t xml:space="preserve"> </w:t>
      </w:r>
      <w:r>
        <w:rPr>
          <w:rFonts w:cs="Arial"/>
        </w:rPr>
        <w:t>for</w:t>
      </w:r>
      <w:r w:rsidR="00460BFA">
        <w:rPr>
          <w:rFonts w:cs="Arial"/>
        </w:rPr>
        <w:t>, amongst other things,</w:t>
      </w:r>
      <w:r>
        <w:rPr>
          <w:rFonts w:cs="Arial"/>
        </w:rPr>
        <w:t xml:space="preserve"> the purpose of communicating with EECA in relation to Assessments and Claims</w:t>
      </w:r>
      <w:r w:rsidR="003448D9">
        <w:rPr>
          <w:rFonts w:cs="Arial"/>
        </w:rPr>
        <w:t xml:space="preserve">. </w:t>
      </w:r>
    </w:p>
    <w:p w14:paraId="2C88F573" w14:textId="07E36155" w:rsidR="0069218E" w:rsidRPr="0069218E" w:rsidRDefault="0069218E" w:rsidP="0069218E">
      <w:pPr>
        <w:pStyle w:val="Heading2"/>
        <w:rPr>
          <w:rFonts w:cs="Arial"/>
          <w:bCs/>
        </w:rPr>
      </w:pPr>
      <w:r>
        <w:rPr>
          <w:rFonts w:cs="Arial"/>
          <w:b/>
          <w:bCs/>
        </w:rPr>
        <w:t xml:space="preserve">Faults </w:t>
      </w:r>
      <w:r>
        <w:rPr>
          <w:rFonts w:cs="Arial"/>
        </w:rPr>
        <w:t>has the meaning given to it in clause 11.1(a) of this Agreement.</w:t>
      </w:r>
    </w:p>
    <w:p w14:paraId="66EFCD16" w14:textId="5D980872" w:rsidR="00A4554C" w:rsidRPr="00790B9C" w:rsidRDefault="00A4554C" w:rsidP="00A4554C">
      <w:pPr>
        <w:pStyle w:val="Heading2"/>
        <w:rPr>
          <w:rFonts w:cs="Arial"/>
        </w:rPr>
      </w:pPr>
      <w:r w:rsidRPr="00790B9C">
        <w:rPr>
          <w:rFonts w:cs="Arial"/>
          <w:b/>
        </w:rPr>
        <w:t>Force Majeure Event</w:t>
      </w:r>
      <w:r w:rsidRPr="00790B9C">
        <w:rPr>
          <w:rFonts w:cs="Arial"/>
        </w:rPr>
        <w:t xml:space="preserve"> means an event or circumstance beyond the reasonable control of a party such as an Act of God (but excluding lack of funds).</w:t>
      </w:r>
    </w:p>
    <w:p w14:paraId="189BA401" w14:textId="358D7138" w:rsidR="00A4554C" w:rsidRDefault="00A4554C" w:rsidP="00A4554C">
      <w:pPr>
        <w:pStyle w:val="Heading2"/>
        <w:rPr>
          <w:rFonts w:cs="Arial"/>
        </w:rPr>
      </w:pPr>
      <w:r w:rsidRPr="00790B9C">
        <w:rPr>
          <w:rFonts w:cs="Arial"/>
          <w:b/>
        </w:rPr>
        <w:t>Funding</w:t>
      </w:r>
      <w:r w:rsidRPr="00790B9C">
        <w:rPr>
          <w:rFonts w:cs="Arial"/>
        </w:rPr>
        <w:t xml:space="preserve"> </w:t>
      </w:r>
      <w:r w:rsidR="0084298A" w:rsidRPr="0084298A">
        <w:rPr>
          <w:rFonts w:cs="Arial"/>
        </w:rPr>
        <w:t xml:space="preserve">means the </w:t>
      </w:r>
      <w:r w:rsidR="0084298A">
        <w:rPr>
          <w:rFonts w:cs="Arial"/>
        </w:rPr>
        <w:t>co-funding</w:t>
      </w:r>
      <w:r w:rsidR="0084298A" w:rsidRPr="0084298A">
        <w:rPr>
          <w:rFonts w:cs="Arial"/>
        </w:rPr>
        <w:t xml:space="preserve"> or any part of the co-funding (as the context requires)</w:t>
      </w:r>
      <w:r w:rsidR="00460BFA">
        <w:rPr>
          <w:rFonts w:cs="Arial"/>
        </w:rPr>
        <w:t xml:space="preserve"> payable by EECA</w:t>
      </w:r>
      <w:r w:rsidR="0084298A" w:rsidRPr="0084298A">
        <w:rPr>
          <w:rFonts w:cs="Arial"/>
        </w:rPr>
        <w:t xml:space="preserve">, </w:t>
      </w:r>
      <w:r w:rsidR="00460BFA">
        <w:rPr>
          <w:rFonts w:cs="Arial"/>
        </w:rPr>
        <w:t xml:space="preserve">as </w:t>
      </w:r>
      <w:r w:rsidR="0084298A" w:rsidRPr="0084298A">
        <w:rPr>
          <w:rFonts w:cs="Arial"/>
        </w:rPr>
        <w:t xml:space="preserve">described in </w:t>
      </w:r>
      <w:r w:rsidR="00512928">
        <w:rPr>
          <w:rFonts w:cs="Arial"/>
        </w:rPr>
        <w:t>the relevant</w:t>
      </w:r>
      <w:r w:rsidR="0084298A" w:rsidRPr="0084298A">
        <w:rPr>
          <w:rFonts w:cs="Arial"/>
        </w:rPr>
        <w:t xml:space="preserve"> </w:t>
      </w:r>
      <w:r w:rsidR="00FC203E">
        <w:rPr>
          <w:rFonts w:cs="Arial"/>
        </w:rPr>
        <w:t>Installation</w:t>
      </w:r>
      <w:r w:rsidR="0084298A" w:rsidRPr="0084298A">
        <w:rPr>
          <w:rFonts w:cs="Arial"/>
        </w:rPr>
        <w:t xml:space="preserve"> Approval Notice</w:t>
      </w:r>
      <w:r w:rsidR="00512928">
        <w:rPr>
          <w:rFonts w:cs="Arial"/>
        </w:rPr>
        <w:t>,</w:t>
      </w:r>
      <w:r w:rsidR="0084298A" w:rsidRPr="0084298A">
        <w:rPr>
          <w:rFonts w:cs="Arial"/>
        </w:rPr>
        <w:t xml:space="preserve"> and to be contributed to the relevant </w:t>
      </w:r>
      <w:r w:rsidR="00460BFA">
        <w:rPr>
          <w:rFonts w:cs="Arial"/>
        </w:rPr>
        <w:t>Installation</w:t>
      </w:r>
      <w:r w:rsidR="0084298A" w:rsidRPr="0084298A">
        <w:rPr>
          <w:rFonts w:cs="Arial"/>
        </w:rPr>
        <w:t xml:space="preserve"> in accordance with the terms and conditions of this Agreement</w:t>
      </w:r>
      <w:r w:rsidR="0084298A">
        <w:rPr>
          <w:rFonts w:cs="Arial"/>
        </w:rPr>
        <w:t>.</w:t>
      </w:r>
      <w:r w:rsidR="0034265B">
        <w:rPr>
          <w:rFonts w:cs="Arial"/>
        </w:rPr>
        <w:t xml:space="preserve"> </w:t>
      </w:r>
    </w:p>
    <w:p w14:paraId="6F2D0D91" w14:textId="77777777" w:rsidR="00A4554C" w:rsidRPr="00790B9C" w:rsidRDefault="00A4554C" w:rsidP="00A4554C">
      <w:pPr>
        <w:pStyle w:val="Heading2"/>
        <w:rPr>
          <w:rFonts w:cs="Arial"/>
        </w:rPr>
      </w:pPr>
      <w:r w:rsidRPr="00790B9C">
        <w:rPr>
          <w:rFonts w:cs="Arial"/>
          <w:b/>
        </w:rPr>
        <w:lastRenderedPageBreak/>
        <w:t>GST</w:t>
      </w:r>
      <w:r w:rsidRPr="00790B9C">
        <w:rPr>
          <w:rFonts w:cs="Arial"/>
        </w:rPr>
        <w:t xml:space="preserve"> means goods and services tax payable in accordance with the Goods and Services Tax Act 1985.</w:t>
      </w:r>
    </w:p>
    <w:p w14:paraId="4CEBACFB" w14:textId="28C3F2B1" w:rsidR="00A4554C" w:rsidRPr="00790B9C" w:rsidRDefault="00A4554C" w:rsidP="00A4554C">
      <w:pPr>
        <w:pStyle w:val="Heading2"/>
        <w:rPr>
          <w:rFonts w:cs="Arial"/>
        </w:rPr>
      </w:pPr>
      <w:r w:rsidRPr="00790B9C">
        <w:rPr>
          <w:rFonts w:cs="Arial"/>
          <w:b/>
        </w:rPr>
        <w:t>Insolvency Event</w:t>
      </w:r>
      <w:r w:rsidRPr="00790B9C">
        <w:rPr>
          <w:rFonts w:cs="Arial"/>
        </w:rPr>
        <w:t xml:space="preserve"> means, in relation to a party, where that party suspends or ceases to conduct its principal business or threatens to do so; becomes or is presumed by law to be insolvent; makes or proposes to make any assignment, arrangement, compromise or composition with, or for the benefit of, any of its creditors; has any of its assets subject to any form of seizure or execution; has a receiver, liquidator, administrator, statutory manager or any similar insolvency administrator appointed; is removed from the Register of Companies; or suffers any analogous event. </w:t>
      </w:r>
    </w:p>
    <w:p w14:paraId="0857F653" w14:textId="70B64507" w:rsidR="00A4554C" w:rsidRDefault="3D60A58A" w:rsidP="00A4554C">
      <w:pPr>
        <w:pStyle w:val="Heading2"/>
      </w:pPr>
      <w:r w:rsidRPr="7FDA4ADB">
        <w:rPr>
          <w:rStyle w:val="HTMLDefinition"/>
          <w:rFonts w:cs="Arial"/>
          <w:b/>
          <w:bCs/>
          <w:i w:val="0"/>
          <w:iCs w:val="0"/>
        </w:rPr>
        <w:t xml:space="preserve">Installation </w:t>
      </w:r>
      <w:r w:rsidRPr="7FDA4ADB">
        <w:rPr>
          <w:rStyle w:val="HTMLDefinition"/>
          <w:rFonts w:cs="Arial"/>
          <w:i w:val="0"/>
          <w:iCs w:val="0"/>
        </w:rPr>
        <w:t xml:space="preserve">means installing </w:t>
      </w:r>
      <w:r w:rsidR="0034265B">
        <w:rPr>
          <w:rStyle w:val="HTMLDefinition"/>
          <w:rFonts w:cs="Arial"/>
          <w:i w:val="0"/>
          <w:iCs w:val="0"/>
        </w:rPr>
        <w:t xml:space="preserve">(or, if applicable, the installation of) </w:t>
      </w:r>
      <w:r w:rsidR="00A75EB7" w:rsidRPr="00A75EB7">
        <w:rPr>
          <w:rFonts w:cs="Arial"/>
        </w:rPr>
        <w:t xml:space="preserve">Approved Lighting Products </w:t>
      </w:r>
      <w:r w:rsidR="00275D6A">
        <w:rPr>
          <w:rStyle w:val="HTMLDefinition"/>
          <w:rFonts w:cs="Arial"/>
          <w:i w:val="0"/>
          <w:iCs w:val="0"/>
        </w:rPr>
        <w:t>and,</w:t>
      </w:r>
      <w:r w:rsidR="006B43C3">
        <w:rPr>
          <w:rStyle w:val="HTMLDefinition"/>
          <w:rFonts w:cs="Arial"/>
          <w:i w:val="0"/>
          <w:iCs w:val="0"/>
        </w:rPr>
        <w:t xml:space="preserve"> </w:t>
      </w:r>
      <w:r w:rsidR="00275D6A">
        <w:rPr>
          <w:rStyle w:val="HTMLDefinition"/>
          <w:rFonts w:cs="Arial"/>
          <w:i w:val="0"/>
          <w:iCs w:val="0"/>
        </w:rPr>
        <w:t xml:space="preserve">if applicable, </w:t>
      </w:r>
      <w:r w:rsidR="00AA5514">
        <w:rPr>
          <w:rStyle w:val="HTMLDefinition"/>
          <w:rFonts w:cs="Arial"/>
          <w:i w:val="0"/>
          <w:iCs w:val="0"/>
        </w:rPr>
        <w:t xml:space="preserve">installing </w:t>
      </w:r>
      <w:r w:rsidR="00275D6A">
        <w:rPr>
          <w:rStyle w:val="HTMLDefinition"/>
          <w:rFonts w:cs="Arial"/>
          <w:i w:val="0"/>
          <w:iCs w:val="0"/>
        </w:rPr>
        <w:t xml:space="preserve">equipment to undertake Monitoring </w:t>
      </w:r>
      <w:r w:rsidRPr="7FDA4ADB">
        <w:rPr>
          <w:rStyle w:val="HTMLDefinition"/>
          <w:rFonts w:cs="Arial"/>
          <w:i w:val="0"/>
          <w:iCs w:val="0"/>
        </w:rPr>
        <w:t xml:space="preserve">in </w:t>
      </w:r>
      <w:r w:rsidR="00FC203E">
        <w:rPr>
          <w:rStyle w:val="HTMLDefinition"/>
          <w:rFonts w:cs="Arial"/>
          <w:i w:val="0"/>
          <w:iCs w:val="0"/>
        </w:rPr>
        <w:t>the relevant</w:t>
      </w:r>
      <w:r w:rsidR="00FC203E" w:rsidRPr="7FDA4ADB">
        <w:rPr>
          <w:rStyle w:val="HTMLDefinition"/>
          <w:rFonts w:cs="Arial"/>
          <w:i w:val="0"/>
          <w:iCs w:val="0"/>
        </w:rPr>
        <w:t xml:space="preserve"> </w:t>
      </w:r>
      <w:r w:rsidR="5A07738C" w:rsidRPr="7FDA4ADB">
        <w:rPr>
          <w:rStyle w:val="HTMLDefinition"/>
          <w:rFonts w:cs="Arial"/>
          <w:i w:val="0"/>
          <w:iCs w:val="0"/>
        </w:rPr>
        <w:t>Commercial Property</w:t>
      </w:r>
      <w:r w:rsidRPr="7FDA4ADB">
        <w:rPr>
          <w:rStyle w:val="HTMLDefinition"/>
          <w:rFonts w:cs="Arial"/>
          <w:i w:val="0"/>
          <w:iCs w:val="0"/>
        </w:rPr>
        <w:t xml:space="preserve"> in </w:t>
      </w:r>
      <w:r w:rsidR="43B113BF" w:rsidRPr="7FDA4ADB">
        <w:rPr>
          <w:rStyle w:val="HTMLDefinition"/>
          <w:rFonts w:cs="Arial"/>
          <w:i w:val="0"/>
          <w:iCs w:val="0"/>
        </w:rPr>
        <w:t>accordance with</w:t>
      </w:r>
      <w:r w:rsidR="7DF3CA64" w:rsidRPr="7FDA4ADB">
        <w:rPr>
          <w:rStyle w:val="HTMLDefinition"/>
          <w:rFonts w:cs="Arial"/>
          <w:i w:val="0"/>
          <w:iCs w:val="0"/>
        </w:rPr>
        <w:t xml:space="preserve"> </w:t>
      </w:r>
      <w:r w:rsidR="3A833E5B" w:rsidRPr="7FDA4ADB">
        <w:rPr>
          <w:rStyle w:val="HTMLDefinition"/>
          <w:rFonts w:cs="Arial"/>
          <w:i w:val="0"/>
          <w:iCs w:val="0"/>
        </w:rPr>
        <w:t xml:space="preserve">the </w:t>
      </w:r>
      <w:r w:rsidR="000F2346">
        <w:rPr>
          <w:rStyle w:val="HTMLDefinition"/>
          <w:rFonts w:cs="Arial"/>
          <w:i w:val="0"/>
          <w:iCs w:val="0"/>
        </w:rPr>
        <w:t xml:space="preserve">relevant </w:t>
      </w:r>
      <w:r w:rsidR="0034265B" w:rsidRPr="003E5723">
        <w:rPr>
          <w:color w:val="000000" w:themeColor="text1"/>
        </w:rPr>
        <w:t>Installation Approval Notice</w:t>
      </w:r>
      <w:r w:rsidR="3A833E5B" w:rsidRPr="003E5723">
        <w:rPr>
          <w:color w:val="000000" w:themeColor="text1"/>
        </w:rPr>
        <w:t xml:space="preserve"> </w:t>
      </w:r>
      <w:r w:rsidR="003F60B5" w:rsidRPr="003E5723">
        <w:rPr>
          <w:color w:val="000000" w:themeColor="text1"/>
        </w:rPr>
        <w:t xml:space="preserve">and </w:t>
      </w:r>
      <w:r w:rsidR="003F60B5">
        <w:t xml:space="preserve">the provisions of this </w:t>
      </w:r>
      <w:r w:rsidR="52097000">
        <w:t xml:space="preserve">Agreement </w:t>
      </w:r>
      <w:r w:rsidR="00FC203E">
        <w:t xml:space="preserve">and if the context requires, includes the decommissioning of the existing heating system and the safe, sustainable and appropriate disposal of such heating system, </w:t>
      </w:r>
      <w:r w:rsidR="52097000">
        <w:t>and</w:t>
      </w:r>
      <w:r>
        <w:t xml:space="preserve"> Install has a corresponding meaning.  </w:t>
      </w:r>
    </w:p>
    <w:p w14:paraId="3E6F0305" w14:textId="7C1D2533" w:rsidR="0034265B" w:rsidRPr="0034265B" w:rsidRDefault="000F2346" w:rsidP="0034265B">
      <w:pPr>
        <w:pStyle w:val="Heading2"/>
      </w:pPr>
      <w:r>
        <w:rPr>
          <w:rStyle w:val="HTMLDefinition"/>
          <w:rFonts w:cs="Arial"/>
          <w:b/>
          <w:bCs/>
          <w:i w:val="0"/>
          <w:iCs w:val="0"/>
        </w:rPr>
        <w:t xml:space="preserve">Installation Approval Notice </w:t>
      </w:r>
      <w:r w:rsidRPr="003F60B5">
        <w:rPr>
          <w:rStyle w:val="HTMLDefinition"/>
          <w:rFonts w:cs="Arial"/>
          <w:i w:val="0"/>
          <w:iCs w:val="0"/>
        </w:rPr>
        <w:t xml:space="preserve">means the notice on </w:t>
      </w:r>
      <w:r w:rsidR="0034265B">
        <w:rPr>
          <w:rStyle w:val="HTMLDefinition"/>
          <w:rFonts w:cs="Arial"/>
          <w:i w:val="0"/>
          <w:iCs w:val="0"/>
        </w:rPr>
        <w:t xml:space="preserve">EECA </w:t>
      </w:r>
      <w:r w:rsidRPr="003F60B5">
        <w:rPr>
          <w:rStyle w:val="HTMLDefinition"/>
          <w:rFonts w:cs="Arial"/>
          <w:i w:val="0"/>
          <w:iCs w:val="0"/>
        </w:rPr>
        <w:t>Webform</w:t>
      </w:r>
      <w:r w:rsidRPr="003F60B5">
        <w:t xml:space="preserve"> </w:t>
      </w:r>
      <w:r w:rsidR="00BD4D55">
        <w:t xml:space="preserve">that confirms the Installation is approved and </w:t>
      </w:r>
      <w:r w:rsidR="0034265B">
        <w:t>contains details of the confirmed amount of Funding.</w:t>
      </w:r>
    </w:p>
    <w:p w14:paraId="53520B09" w14:textId="7BD682DD" w:rsidR="006A4D94" w:rsidRPr="003F60B5" w:rsidRDefault="006A4D94" w:rsidP="00A4554C">
      <w:pPr>
        <w:pStyle w:val="Heading2"/>
        <w:rPr>
          <w:rFonts w:cs="Arial"/>
        </w:rPr>
      </w:pPr>
      <w:r>
        <w:rPr>
          <w:rFonts w:cs="Arial"/>
          <w:b/>
        </w:rPr>
        <w:t xml:space="preserve">Maximum </w:t>
      </w:r>
      <w:r w:rsidR="006524E2">
        <w:rPr>
          <w:rFonts w:cs="Arial"/>
          <w:b/>
        </w:rPr>
        <w:t>Payment</w:t>
      </w:r>
      <w:r>
        <w:rPr>
          <w:rFonts w:cs="Arial"/>
          <w:b/>
        </w:rPr>
        <w:t xml:space="preserve"> Amount </w:t>
      </w:r>
      <w:r w:rsidRPr="003F60B5">
        <w:rPr>
          <w:rFonts w:cs="Arial"/>
          <w:bCs/>
        </w:rPr>
        <w:t>has the meaning given to that term in clause 6.4.</w:t>
      </w:r>
    </w:p>
    <w:p w14:paraId="73FAADE6" w14:textId="07E76C7B" w:rsidR="00C93FF4" w:rsidRPr="003F60B5" w:rsidRDefault="00C93FF4" w:rsidP="00A4554C">
      <w:pPr>
        <w:pStyle w:val="Heading2"/>
        <w:rPr>
          <w:rFonts w:cs="Arial"/>
        </w:rPr>
      </w:pPr>
      <w:r>
        <w:rPr>
          <w:rFonts w:cs="Arial"/>
          <w:b/>
        </w:rPr>
        <w:t xml:space="preserve">Monitoring </w:t>
      </w:r>
      <w:r w:rsidRPr="003F60B5">
        <w:rPr>
          <w:rFonts w:cs="Arial"/>
          <w:bCs/>
        </w:rPr>
        <w:t>means</w:t>
      </w:r>
      <w:r w:rsidR="00275D6A">
        <w:rPr>
          <w:rFonts w:cs="Arial"/>
          <w:bCs/>
        </w:rPr>
        <w:t xml:space="preserve"> the monitoring of </w:t>
      </w:r>
      <w:r w:rsidR="002A2971">
        <w:rPr>
          <w:rFonts w:cs="Arial"/>
          <w:bCs/>
        </w:rPr>
        <w:t>Approved Lighting</w:t>
      </w:r>
      <w:r w:rsidR="006F56B1">
        <w:rPr>
          <w:rFonts w:cs="Arial"/>
          <w:bCs/>
        </w:rPr>
        <w:t xml:space="preserve"> </w:t>
      </w:r>
      <w:r w:rsidR="62D2C223" w:rsidRPr="22E7CA22">
        <w:rPr>
          <w:rFonts w:cs="Arial"/>
        </w:rPr>
        <w:t>Products</w:t>
      </w:r>
      <w:r w:rsidR="00275D6A">
        <w:rPr>
          <w:rFonts w:cs="Arial"/>
          <w:bCs/>
        </w:rPr>
        <w:t xml:space="preserve"> as contemplated by clause 7.3 in order to provide the data and information set out in clause 15.</w:t>
      </w:r>
    </w:p>
    <w:p w14:paraId="12DA3037" w14:textId="3BD84C7A" w:rsidR="00A23EFE" w:rsidRDefault="00A4554C" w:rsidP="00A4554C">
      <w:pPr>
        <w:pStyle w:val="Heading2"/>
        <w:rPr>
          <w:rFonts w:cs="Arial"/>
        </w:rPr>
      </w:pPr>
      <w:r w:rsidRPr="00790B9C">
        <w:rPr>
          <w:rFonts w:cs="Arial"/>
          <w:b/>
        </w:rPr>
        <w:t>Payment</w:t>
      </w:r>
      <w:r w:rsidRPr="00790B9C">
        <w:rPr>
          <w:rFonts w:cs="Arial"/>
        </w:rPr>
        <w:t xml:space="preserve"> and </w:t>
      </w:r>
      <w:proofErr w:type="gramStart"/>
      <w:r w:rsidRPr="00790B9C">
        <w:rPr>
          <w:rFonts w:cs="Arial"/>
          <w:b/>
        </w:rPr>
        <w:t>Pay</w:t>
      </w:r>
      <w:proofErr w:type="gramEnd"/>
      <w:r w:rsidRPr="00790B9C">
        <w:rPr>
          <w:rFonts w:cs="Arial"/>
          <w:b/>
        </w:rPr>
        <w:t xml:space="preserve"> </w:t>
      </w:r>
      <w:r w:rsidRPr="00790B9C">
        <w:rPr>
          <w:rFonts w:cs="Arial"/>
        </w:rPr>
        <w:t>means the</w:t>
      </w:r>
      <w:r w:rsidR="00A23EFE">
        <w:rPr>
          <w:rFonts w:cs="Arial"/>
        </w:rPr>
        <w:t>:</w:t>
      </w:r>
    </w:p>
    <w:p w14:paraId="1B7D4F4C" w14:textId="7DA635EF" w:rsidR="00A23EFE" w:rsidRDefault="00A4554C" w:rsidP="00A23EFE">
      <w:pPr>
        <w:pStyle w:val="Heading3"/>
      </w:pPr>
      <w:r w:rsidRPr="00790B9C">
        <w:t xml:space="preserve">payment </w:t>
      </w:r>
      <w:r w:rsidR="00A23EFE">
        <w:t>of a</w:t>
      </w:r>
      <w:r w:rsidRPr="00790B9C">
        <w:t xml:space="preserve"> Claim</w:t>
      </w:r>
      <w:r w:rsidR="00A23EFE">
        <w:t>;</w:t>
      </w:r>
      <w:r w:rsidR="00FC203E">
        <w:t xml:space="preserve"> </w:t>
      </w:r>
      <w:r w:rsidR="004D57B0">
        <w:t>and/</w:t>
      </w:r>
      <w:r w:rsidR="00FC203E">
        <w:t>or</w:t>
      </w:r>
    </w:p>
    <w:p w14:paraId="7CFC386E" w14:textId="2585BFFB" w:rsidR="00A23EFE" w:rsidRDefault="00A23EFE" w:rsidP="00A23EFE">
      <w:pPr>
        <w:pStyle w:val="Heading3"/>
      </w:pPr>
      <w:r>
        <w:t xml:space="preserve">payment of an </w:t>
      </w:r>
      <w:r w:rsidR="004D57B0">
        <w:t>Additional Payment</w:t>
      </w:r>
      <w:r>
        <w:t xml:space="preserve"> specified in Schedule </w:t>
      </w:r>
      <w:r w:rsidR="005E3EB6">
        <w:t>2</w:t>
      </w:r>
      <w:r w:rsidR="00FC203E">
        <w:t>,</w:t>
      </w:r>
    </w:p>
    <w:p w14:paraId="16C7F692" w14:textId="542C4590" w:rsidR="00A4554C" w:rsidRDefault="00A23EFE" w:rsidP="00013367">
      <w:pPr>
        <w:pStyle w:val="Heading3"/>
        <w:numPr>
          <w:ilvl w:val="0"/>
          <w:numId w:val="0"/>
        </w:numPr>
        <w:ind w:left="567"/>
      </w:pPr>
      <w:r>
        <w:t>in accordance with the provisions of this Agreement,</w:t>
      </w:r>
      <w:r w:rsidR="00A4554C" w:rsidRPr="00790B9C">
        <w:t xml:space="preserve"> </w:t>
      </w:r>
      <w:r w:rsidR="00293C06">
        <w:t>(</w:t>
      </w:r>
      <w:r w:rsidR="00A4554C" w:rsidRPr="00790B9C">
        <w:t xml:space="preserve">each </w:t>
      </w:r>
      <w:r w:rsidR="009F1190">
        <w:t>a</w:t>
      </w:r>
      <w:r w:rsidR="00A4554C" w:rsidRPr="00790B9C">
        <w:t xml:space="preserve"> </w:t>
      </w:r>
      <w:r w:rsidR="00A4554C" w:rsidRPr="00790B9C">
        <w:rPr>
          <w:b/>
        </w:rPr>
        <w:t>Payment</w:t>
      </w:r>
      <w:r w:rsidR="00A4554C" w:rsidRPr="00790B9C">
        <w:t xml:space="preserve"> as context may require</w:t>
      </w:r>
      <w:r w:rsidR="00293C06">
        <w:t>).</w:t>
      </w:r>
    </w:p>
    <w:p w14:paraId="104AFF2E" w14:textId="77777777" w:rsidR="00A4554C" w:rsidRPr="00790B9C" w:rsidRDefault="00A4554C" w:rsidP="00A4554C">
      <w:pPr>
        <w:pStyle w:val="Heading2"/>
        <w:rPr>
          <w:rFonts w:cs="Arial"/>
        </w:rPr>
      </w:pPr>
      <w:r w:rsidRPr="00790B9C">
        <w:rPr>
          <w:rFonts w:cs="Arial"/>
          <w:b/>
        </w:rPr>
        <w:t>Personnel</w:t>
      </w:r>
      <w:r w:rsidRPr="00790B9C">
        <w:rPr>
          <w:rFonts w:cs="Arial"/>
          <w:b/>
          <w:bCs/>
        </w:rPr>
        <w:t xml:space="preserve"> </w:t>
      </w:r>
      <w:r w:rsidRPr="00790B9C">
        <w:rPr>
          <w:rFonts w:cs="Arial"/>
          <w:bCs/>
        </w:rPr>
        <w:t>means a</w:t>
      </w:r>
      <w:r w:rsidRPr="00790B9C">
        <w:rPr>
          <w:rFonts w:cs="Arial"/>
        </w:rPr>
        <w:t>ll individuals engaged by either party in relation to this Agreement or the delivery of Services.  Examples include: the owner of the business, its directors, employees, subcontractors, agents, external consultants, specialists, technical support and co-opted or seconded staff.</w:t>
      </w:r>
    </w:p>
    <w:p w14:paraId="71866D0E" w14:textId="138A3557" w:rsidR="00AE4BF1" w:rsidRPr="007C50F4" w:rsidRDefault="0897317F" w:rsidP="00AE4BF1">
      <w:pPr>
        <w:pStyle w:val="Heading2"/>
      </w:pPr>
      <w:r w:rsidRPr="7FDA4ADB">
        <w:rPr>
          <w:b/>
          <w:bCs/>
        </w:rPr>
        <w:t>Post Installation Audit</w:t>
      </w:r>
      <w:r>
        <w:t xml:space="preserve"> means a check carried out </w:t>
      </w:r>
      <w:r w:rsidR="56D5F704">
        <w:t>by EECA</w:t>
      </w:r>
      <w:r w:rsidR="10960828">
        <w:t xml:space="preserve"> </w:t>
      </w:r>
      <w:r>
        <w:t xml:space="preserve">after </w:t>
      </w:r>
      <w:r w:rsidR="000F2346">
        <w:t xml:space="preserve">an </w:t>
      </w:r>
      <w:r>
        <w:t>Installation</w:t>
      </w:r>
      <w:r w:rsidR="7B7194A0">
        <w:t>.</w:t>
      </w:r>
    </w:p>
    <w:p w14:paraId="282C4DC5" w14:textId="2B05E1FF" w:rsidR="00A4554C" w:rsidRPr="00790B9C" w:rsidRDefault="00A4554C" w:rsidP="00A4554C">
      <w:pPr>
        <w:pStyle w:val="Heading2"/>
        <w:rPr>
          <w:rFonts w:cs="Arial"/>
        </w:rPr>
      </w:pPr>
      <w:r w:rsidRPr="00790B9C">
        <w:rPr>
          <w:rFonts w:cs="Arial"/>
          <w:b/>
        </w:rPr>
        <w:t xml:space="preserve">Programme </w:t>
      </w:r>
      <w:r w:rsidR="000F2346">
        <w:rPr>
          <w:rFonts w:cs="Arial"/>
        </w:rPr>
        <w:t>has the meaning given to it in paragraph A of the Introduction to this Agreement and it is</w:t>
      </w:r>
      <w:r w:rsidRPr="00790B9C">
        <w:rPr>
          <w:rFonts w:cs="Arial"/>
        </w:rPr>
        <w:t xml:space="preserve"> to meet the objectives outlined in paragraph B of the Introduction to this Agreement.</w:t>
      </w:r>
    </w:p>
    <w:p w14:paraId="67C595D2" w14:textId="15E535F5" w:rsidR="00A4554C" w:rsidRDefault="00A4554C" w:rsidP="00A4554C">
      <w:pPr>
        <w:pStyle w:val="Heading2"/>
        <w:rPr>
          <w:rFonts w:cs="Arial"/>
        </w:rPr>
      </w:pPr>
      <w:r w:rsidRPr="00790B9C">
        <w:rPr>
          <w:rFonts w:cs="Arial"/>
          <w:b/>
        </w:rPr>
        <w:t>Services</w:t>
      </w:r>
      <w:r w:rsidRPr="00790B9C">
        <w:rPr>
          <w:rFonts w:cs="Arial"/>
        </w:rPr>
        <w:t xml:space="preserve"> means the services (including Installation) to be provided by you to the </w:t>
      </w:r>
      <w:r w:rsidR="00E20D5C">
        <w:rPr>
          <w:rFonts w:cs="Arial"/>
        </w:rPr>
        <w:t>Customer</w:t>
      </w:r>
      <w:r w:rsidRPr="00790B9C">
        <w:rPr>
          <w:rFonts w:cs="Arial"/>
        </w:rPr>
        <w:t xml:space="preserve"> </w:t>
      </w:r>
      <w:r w:rsidR="000F2346">
        <w:rPr>
          <w:rFonts w:cs="Arial"/>
        </w:rPr>
        <w:t xml:space="preserve">in </w:t>
      </w:r>
      <w:r w:rsidRPr="00790B9C">
        <w:rPr>
          <w:rFonts w:cs="Arial"/>
        </w:rPr>
        <w:t xml:space="preserve">accordance with this Agreement, and also includes the obligations owed to us under this Agreement (including record keeping, reporting, </w:t>
      </w:r>
      <w:r w:rsidR="00640FB6">
        <w:rPr>
          <w:rFonts w:cs="Arial"/>
        </w:rPr>
        <w:t>A</w:t>
      </w:r>
      <w:r w:rsidRPr="00790B9C">
        <w:rPr>
          <w:rFonts w:cs="Arial"/>
        </w:rPr>
        <w:t>ssessments</w:t>
      </w:r>
      <w:r w:rsidR="00640FB6">
        <w:rPr>
          <w:rFonts w:cs="Arial"/>
        </w:rPr>
        <w:t xml:space="preserve"> and Post Installation Audits</w:t>
      </w:r>
      <w:r w:rsidRPr="00790B9C">
        <w:rPr>
          <w:rFonts w:cs="Arial"/>
        </w:rPr>
        <w:t>).</w:t>
      </w:r>
    </w:p>
    <w:p w14:paraId="615296F8" w14:textId="02116978" w:rsidR="00E05E15" w:rsidRPr="00640FB6" w:rsidRDefault="00E05E15" w:rsidP="00E05E15">
      <w:pPr>
        <w:pStyle w:val="Heading2"/>
      </w:pPr>
      <w:r w:rsidRPr="00AB4EA0">
        <w:rPr>
          <w:b/>
          <w:bCs/>
        </w:rPr>
        <w:t>Subcontractor</w:t>
      </w:r>
      <w:r>
        <w:t xml:space="preserve"> means any person contracted by you to deliver any Services.</w:t>
      </w:r>
    </w:p>
    <w:p w14:paraId="3E3927E5" w14:textId="77777777" w:rsidR="00871874" w:rsidRPr="003F60B5" w:rsidRDefault="00FA7123" w:rsidP="00A4554C">
      <w:pPr>
        <w:pStyle w:val="Heading2"/>
        <w:rPr>
          <w:rFonts w:cs="Arial"/>
        </w:rPr>
      </w:pPr>
      <w:r w:rsidRPr="00FE26A7">
        <w:rPr>
          <w:rFonts w:cs="Arial"/>
          <w:b/>
        </w:rPr>
        <w:t xml:space="preserve">Working Day </w:t>
      </w:r>
      <w:r w:rsidRPr="00FE26A7">
        <w:rPr>
          <w:rFonts w:cs="Arial"/>
        </w:rPr>
        <w:t xml:space="preserve">means </w:t>
      </w:r>
      <w:r w:rsidRPr="00FE26A7">
        <w:rPr>
          <w:rFonts w:cs="Arial"/>
          <w:shd w:val="clear" w:color="auto" w:fill="FFFFFF"/>
        </w:rPr>
        <w:t>any day other than</w:t>
      </w:r>
      <w:r w:rsidR="00871874">
        <w:rPr>
          <w:rFonts w:cs="Arial"/>
          <w:shd w:val="clear" w:color="auto" w:fill="FFFFFF"/>
        </w:rPr>
        <w:t>:</w:t>
      </w:r>
    </w:p>
    <w:p w14:paraId="09A6845B" w14:textId="7107C934" w:rsidR="00871874" w:rsidRPr="003F60B5" w:rsidRDefault="00FA7123" w:rsidP="00871874">
      <w:pPr>
        <w:pStyle w:val="Heading3"/>
      </w:pPr>
      <w:r w:rsidRPr="00FE26A7">
        <w:rPr>
          <w:shd w:val="clear" w:color="auto" w:fill="FFFFFF"/>
        </w:rPr>
        <w:t xml:space="preserve"> a Saturday, a Sunday, a public holiday in Wellington and the </w:t>
      </w:r>
      <w:r w:rsidR="00637E7A">
        <w:rPr>
          <w:shd w:val="clear" w:color="auto" w:fill="FFFFFF"/>
        </w:rPr>
        <w:t>R</w:t>
      </w:r>
      <w:r w:rsidRPr="00FE26A7">
        <w:rPr>
          <w:shd w:val="clear" w:color="auto" w:fill="FFFFFF"/>
        </w:rPr>
        <w:t>egion you operate in</w:t>
      </w:r>
      <w:r w:rsidR="00637E7A">
        <w:rPr>
          <w:shd w:val="clear" w:color="auto" w:fill="FFFFFF"/>
        </w:rPr>
        <w:t xml:space="preserve"> </w:t>
      </w:r>
      <w:bookmarkStart w:id="6" w:name="_Hlk88833793"/>
      <w:r w:rsidR="00637E7A">
        <w:rPr>
          <w:shd w:val="clear" w:color="auto" w:fill="FFFFFF"/>
        </w:rPr>
        <w:t>as your primary area of business</w:t>
      </w:r>
      <w:bookmarkEnd w:id="6"/>
      <w:r w:rsidR="00871874">
        <w:rPr>
          <w:shd w:val="clear" w:color="auto" w:fill="FFFFFF"/>
        </w:rPr>
        <w:t>;</w:t>
      </w:r>
      <w:r w:rsidRPr="00FE26A7">
        <w:rPr>
          <w:shd w:val="clear" w:color="auto" w:fill="FFFFFF"/>
        </w:rPr>
        <w:t xml:space="preserve"> and </w:t>
      </w:r>
    </w:p>
    <w:p w14:paraId="6B0E7A8B" w14:textId="52BEBAF7" w:rsidR="00FA7123" w:rsidRPr="00FE26A7" w:rsidRDefault="00FA7123" w:rsidP="003F60B5">
      <w:pPr>
        <w:pStyle w:val="Heading3"/>
      </w:pPr>
      <w:r w:rsidRPr="00FE26A7">
        <w:rPr>
          <w:shd w:val="clear" w:color="auto" w:fill="FFFFFF"/>
        </w:rPr>
        <w:lastRenderedPageBreak/>
        <w:t>a day</w:t>
      </w:r>
      <w:r w:rsidR="00F84F0F">
        <w:rPr>
          <w:shd w:val="clear" w:color="auto" w:fill="FFFFFF"/>
        </w:rPr>
        <w:t xml:space="preserve"> in</w:t>
      </w:r>
      <w:r w:rsidRPr="00FE26A7">
        <w:rPr>
          <w:shd w:val="clear" w:color="auto" w:fill="FFFFFF"/>
        </w:rPr>
        <w:t xml:space="preserve"> the period from 2</w:t>
      </w:r>
      <w:r w:rsidR="00127151">
        <w:rPr>
          <w:shd w:val="clear" w:color="auto" w:fill="FFFFFF"/>
        </w:rPr>
        <w:t>2</w:t>
      </w:r>
      <w:r w:rsidRPr="00FE26A7">
        <w:rPr>
          <w:shd w:val="clear" w:color="auto" w:fill="FFFFFF"/>
        </w:rPr>
        <w:t xml:space="preserve"> December </w:t>
      </w:r>
      <w:r w:rsidR="007A0A57">
        <w:rPr>
          <w:shd w:val="clear" w:color="auto" w:fill="FFFFFF"/>
        </w:rPr>
        <w:t xml:space="preserve">in </w:t>
      </w:r>
      <w:r w:rsidR="000A553C">
        <w:rPr>
          <w:shd w:val="clear" w:color="auto" w:fill="FFFFFF"/>
        </w:rPr>
        <w:t>a</w:t>
      </w:r>
      <w:r w:rsidR="007A0A57">
        <w:rPr>
          <w:shd w:val="clear" w:color="auto" w:fill="FFFFFF"/>
        </w:rPr>
        <w:t xml:space="preserve"> year </w:t>
      </w:r>
      <w:r w:rsidRPr="00FE26A7">
        <w:rPr>
          <w:shd w:val="clear" w:color="auto" w:fill="FFFFFF"/>
        </w:rPr>
        <w:t>to 15 January the following year.</w:t>
      </w:r>
    </w:p>
    <w:p w14:paraId="0793F469" w14:textId="66D04D5B" w:rsidR="009750F3" w:rsidRDefault="009750F3" w:rsidP="003A5E6A">
      <w:pPr>
        <w:pStyle w:val="Heading1"/>
      </w:pPr>
      <w:bookmarkStart w:id="7" w:name="_Toc147155896"/>
      <w:r>
        <w:t>INTERPRETATION</w:t>
      </w:r>
      <w:bookmarkEnd w:id="7"/>
    </w:p>
    <w:p w14:paraId="6B35DC74" w14:textId="77777777" w:rsidR="009750F3" w:rsidRPr="00790B9C" w:rsidRDefault="009750F3" w:rsidP="003A5E6A">
      <w:pPr>
        <w:pStyle w:val="Heading2"/>
      </w:pPr>
      <w:r w:rsidRPr="00790B9C">
        <w:t>In this Agreement, unless the context requires otherwise:</w:t>
      </w:r>
    </w:p>
    <w:p w14:paraId="4DA47B12" w14:textId="0712C1D4" w:rsidR="00871874" w:rsidRPr="00871874" w:rsidRDefault="00386899" w:rsidP="009750F3">
      <w:pPr>
        <w:pStyle w:val="Heading3"/>
        <w:rPr>
          <w:rFonts w:cs="Arial"/>
          <w:iCs/>
        </w:rPr>
      </w:pPr>
      <w:r>
        <w:rPr>
          <w:rFonts w:cs="Arial"/>
        </w:rPr>
        <w:t>r</w:t>
      </w:r>
      <w:r w:rsidR="00871874">
        <w:rPr>
          <w:rFonts w:cs="Arial"/>
        </w:rPr>
        <w:t>eference to clauses and schedules are to clauses and schedules in this Agreement unless context otherwise requires;</w:t>
      </w:r>
    </w:p>
    <w:p w14:paraId="0C5736AB" w14:textId="7A1775DC" w:rsidR="009750F3" w:rsidRPr="00790B9C" w:rsidRDefault="009750F3" w:rsidP="009750F3">
      <w:pPr>
        <w:pStyle w:val="Heading3"/>
        <w:rPr>
          <w:rFonts w:cs="Arial"/>
          <w:iCs/>
        </w:rPr>
      </w:pPr>
      <w:r w:rsidRPr="00790B9C">
        <w:rPr>
          <w:rFonts w:cs="Arial"/>
        </w:rPr>
        <w:t>the</w:t>
      </w:r>
      <w:r w:rsidRPr="00790B9C">
        <w:rPr>
          <w:rFonts w:cs="Arial"/>
          <w:iCs/>
        </w:rPr>
        <w:t xml:space="preserve"> headings are inserted for convenience only and may be ignored in interpreting this Agreement;</w:t>
      </w:r>
    </w:p>
    <w:p w14:paraId="08D90096" w14:textId="77777777" w:rsidR="009750F3" w:rsidRPr="00790B9C" w:rsidRDefault="009750F3" w:rsidP="009750F3">
      <w:pPr>
        <w:pStyle w:val="Heading3"/>
        <w:rPr>
          <w:rFonts w:cs="Arial"/>
          <w:iCs/>
        </w:rPr>
      </w:pPr>
      <w:r w:rsidRPr="00790B9C">
        <w:rPr>
          <w:rFonts w:cs="Arial"/>
          <w:iCs/>
        </w:rPr>
        <w:t>the word including and other similar words do not imply any limitation;</w:t>
      </w:r>
    </w:p>
    <w:p w14:paraId="07F83264" w14:textId="77777777" w:rsidR="009750F3" w:rsidRPr="00790B9C" w:rsidRDefault="009750F3" w:rsidP="009750F3">
      <w:pPr>
        <w:pStyle w:val="Heading3"/>
        <w:rPr>
          <w:rFonts w:cs="Arial"/>
          <w:iCs/>
        </w:rPr>
      </w:pPr>
      <w:r w:rsidRPr="00790B9C">
        <w:rPr>
          <w:rFonts w:cs="Arial"/>
          <w:iCs/>
        </w:rPr>
        <w:t>a person includes any company or body of persons (incorporated or not);</w:t>
      </w:r>
    </w:p>
    <w:p w14:paraId="57B1ED22" w14:textId="77777777" w:rsidR="009750F3" w:rsidRPr="00790B9C" w:rsidRDefault="009750F3" w:rsidP="009750F3">
      <w:pPr>
        <w:pStyle w:val="Heading3"/>
        <w:rPr>
          <w:rFonts w:cs="Arial"/>
          <w:iCs/>
        </w:rPr>
      </w:pPr>
      <w:r w:rsidRPr="00790B9C">
        <w:rPr>
          <w:rFonts w:cs="Arial"/>
        </w:rPr>
        <w:t>the</w:t>
      </w:r>
      <w:r w:rsidRPr="00790B9C">
        <w:rPr>
          <w:rFonts w:cs="Arial"/>
          <w:iCs/>
        </w:rPr>
        <w:t xml:space="preserve"> plural includes the singular and vice versa; and</w:t>
      </w:r>
    </w:p>
    <w:p w14:paraId="5FE32424" w14:textId="77777777" w:rsidR="009750F3" w:rsidRPr="00790B9C" w:rsidRDefault="009750F3" w:rsidP="009750F3">
      <w:pPr>
        <w:pStyle w:val="Heading3"/>
        <w:rPr>
          <w:rFonts w:cs="Arial"/>
          <w:iCs/>
        </w:rPr>
      </w:pPr>
      <w:r w:rsidRPr="00790B9C">
        <w:rPr>
          <w:rFonts w:cs="Arial"/>
          <w:iCs/>
        </w:rPr>
        <w:t>a reference to a statute includes any legislative instrument or other subordinate legislation made</w:t>
      </w:r>
      <w:r w:rsidRPr="00790B9C">
        <w:rPr>
          <w:rStyle w:val="Emphasis"/>
          <w:rFonts w:cs="Arial"/>
          <w:i w:val="0"/>
        </w:rPr>
        <w:t xml:space="preserve"> under it and amendments to or replacement of any of them from time to time.</w:t>
      </w:r>
    </w:p>
    <w:p w14:paraId="2359A81A" w14:textId="7BF1D561" w:rsidR="00CE6AA2" w:rsidRPr="00790B9C" w:rsidRDefault="00CE6AA2" w:rsidP="003A5E6A">
      <w:pPr>
        <w:pStyle w:val="Heading1"/>
        <w:rPr>
          <w:rFonts w:cs="Arial"/>
        </w:rPr>
      </w:pPr>
      <w:bookmarkStart w:id="8" w:name="_Toc147155897"/>
      <w:r w:rsidRPr="00790B9C">
        <w:rPr>
          <w:rFonts w:cs="Arial"/>
        </w:rPr>
        <w:t>TERM</w:t>
      </w:r>
      <w:bookmarkEnd w:id="8"/>
    </w:p>
    <w:p w14:paraId="4192A93D" w14:textId="573820A2" w:rsidR="00CE6AA2" w:rsidRPr="00790B9C" w:rsidRDefault="00CE6AA2" w:rsidP="003A5E6A">
      <w:pPr>
        <w:pStyle w:val="Heading2"/>
      </w:pPr>
      <w:bookmarkStart w:id="9" w:name="_Ref459717077"/>
      <w:r w:rsidRPr="00790B9C">
        <w:t>This Agreement commences on</w:t>
      </w:r>
      <w:r w:rsidR="0087430B">
        <w:t xml:space="preserve"> the date </w:t>
      </w:r>
      <w:r w:rsidR="007A0A57">
        <w:t>it</w:t>
      </w:r>
      <w:r w:rsidR="00871874">
        <w:t xml:space="preserve"> is signed by both</w:t>
      </w:r>
      <w:r w:rsidR="0087430B">
        <w:t xml:space="preserve"> Parties</w:t>
      </w:r>
      <w:r w:rsidRPr="00790B9C">
        <w:t>.</w:t>
      </w:r>
      <w:bookmarkEnd w:id="9"/>
      <w:r w:rsidRPr="00790B9C">
        <w:t xml:space="preserve"> </w:t>
      </w:r>
    </w:p>
    <w:p w14:paraId="7418A1D3" w14:textId="4B2820D6" w:rsidR="00AE4BF1" w:rsidRDefault="7A29228C" w:rsidP="003A5E6A">
      <w:pPr>
        <w:pStyle w:val="Heading2"/>
      </w:pPr>
      <w:bookmarkStart w:id="10" w:name="_Ref459717083"/>
      <w:r>
        <w:t xml:space="preserve">This Agreement will expire on </w:t>
      </w:r>
      <w:r w:rsidR="00150DEA">
        <w:t>30 September</w:t>
      </w:r>
      <w:r w:rsidRPr="00FC37CA">
        <w:t xml:space="preserve"> </w:t>
      </w:r>
      <w:r w:rsidR="00F8366A" w:rsidRPr="00FC37CA">
        <w:t>202</w:t>
      </w:r>
      <w:r w:rsidR="00F8366A" w:rsidRPr="001803B8">
        <w:t xml:space="preserve">4 </w:t>
      </w:r>
      <w:r w:rsidR="00871874" w:rsidRPr="001803B8">
        <w:t xml:space="preserve">unless terminated earlier in accordance with </w:t>
      </w:r>
      <w:r w:rsidR="000A553C" w:rsidRPr="001803B8">
        <w:t>its terms</w:t>
      </w:r>
      <w:r w:rsidR="036D6BFA" w:rsidRPr="001803B8">
        <w:t xml:space="preserve">. The term may be extended for up to </w:t>
      </w:r>
      <w:r w:rsidR="00305C0F" w:rsidRPr="001803B8">
        <w:t>two</w:t>
      </w:r>
      <w:r w:rsidR="00305C0F">
        <w:t xml:space="preserve"> </w:t>
      </w:r>
      <w:r w:rsidR="036D6BFA">
        <w:t>periods of one year each by agreement in writing between the parties</w:t>
      </w:r>
      <w:bookmarkStart w:id="11" w:name="_Hlk41490092"/>
      <w:r>
        <w:t>.</w:t>
      </w:r>
      <w:bookmarkEnd w:id="10"/>
      <w:r w:rsidR="69CC599C">
        <w:t xml:space="preserve"> </w:t>
      </w:r>
    </w:p>
    <w:p w14:paraId="70050141" w14:textId="5B6EDEAD" w:rsidR="00AE4BF1" w:rsidRPr="00790B9C" w:rsidRDefault="00AE4BF1" w:rsidP="00AE4BF1">
      <w:pPr>
        <w:pStyle w:val="Heading2"/>
      </w:pPr>
      <w:r w:rsidRPr="00790B9C">
        <w:t xml:space="preserve"> </w:t>
      </w:r>
      <w:r w:rsidR="003175FA">
        <w:t>You</w:t>
      </w:r>
      <w:r w:rsidR="005B38F4">
        <w:t xml:space="preserve"> </w:t>
      </w:r>
      <w:r w:rsidRPr="00790B9C">
        <w:t>must ensure that, on the date the Agreement expires or is terminated, you have completed</w:t>
      </w:r>
      <w:r w:rsidR="00B37B95">
        <w:t xml:space="preserve"> (or will complete prior to a date specified in writing from us to you)</w:t>
      </w:r>
      <w:r w:rsidRPr="00790B9C">
        <w:t xml:space="preserve"> all Installations</w:t>
      </w:r>
      <w:r w:rsidR="00871874">
        <w:t xml:space="preserve"> which are the subject of an Installation Approval Notice</w:t>
      </w:r>
      <w:r w:rsidR="003448D9" w:rsidRPr="00790B9C">
        <w:t xml:space="preserve">. </w:t>
      </w:r>
      <w:r w:rsidRPr="00790B9C">
        <w:t xml:space="preserve">You may submit a Claim for an Installation after the date the Agreement expires or is terminated if you submit the Claim on or before </w:t>
      </w:r>
      <w:r>
        <w:t>a date specified in writing by us</w:t>
      </w:r>
      <w:r w:rsidR="00871874">
        <w:t xml:space="preserve"> to you</w:t>
      </w:r>
      <w:r>
        <w:t>.</w:t>
      </w:r>
    </w:p>
    <w:p w14:paraId="0B0E0025" w14:textId="1BC78A13" w:rsidR="00AE4BF1" w:rsidRPr="00790B9C" w:rsidRDefault="00AE4BF1" w:rsidP="00AE4BF1">
      <w:pPr>
        <w:pStyle w:val="Heading2"/>
      </w:pPr>
      <w:r w:rsidRPr="00790B9C">
        <w:t xml:space="preserve">We do not commit to providing you with a minimum number of </w:t>
      </w:r>
      <w:r w:rsidR="00871874">
        <w:t>Installations</w:t>
      </w:r>
      <w:r w:rsidR="00871874" w:rsidRPr="00790B9C">
        <w:t xml:space="preserve"> </w:t>
      </w:r>
      <w:r w:rsidRPr="00790B9C">
        <w:t>during the term of this Agreement.</w:t>
      </w:r>
    </w:p>
    <w:p w14:paraId="09FC5054" w14:textId="430D8B38" w:rsidR="00AE4BF1" w:rsidRDefault="00AE4BF1" w:rsidP="00013367">
      <w:pPr>
        <w:pStyle w:val="Heading1"/>
      </w:pPr>
      <w:bookmarkStart w:id="12" w:name="_Toc147155898"/>
      <w:bookmarkStart w:id="13" w:name="_Hlk41490102"/>
      <w:r>
        <w:t>PRIORITY</w:t>
      </w:r>
      <w:bookmarkEnd w:id="12"/>
    </w:p>
    <w:p w14:paraId="2AE64FF3" w14:textId="0E3135D2" w:rsidR="00AE4BF1" w:rsidRDefault="007A0A57" w:rsidP="003A5E6A">
      <w:pPr>
        <w:pStyle w:val="Heading2"/>
      </w:pPr>
      <w:r>
        <w:t>Subject to clause 4.3, t</w:t>
      </w:r>
      <w:r w:rsidR="00CE6AA2" w:rsidRPr="00790B9C">
        <w:t>his Agreement supersedes and replaces any previous agreement between the parties</w:t>
      </w:r>
      <w:bookmarkEnd w:id="13"/>
      <w:r w:rsidR="00CE6AA2" w:rsidRPr="00790B9C">
        <w:t xml:space="preserve"> in respect of the Services</w:t>
      </w:r>
      <w:r w:rsidR="003448D9" w:rsidRPr="00790B9C">
        <w:t xml:space="preserve">. </w:t>
      </w:r>
    </w:p>
    <w:p w14:paraId="5B428698" w14:textId="743991F1" w:rsidR="00B312A9" w:rsidRDefault="00CE6AA2" w:rsidP="003A5E6A">
      <w:pPr>
        <w:pStyle w:val="Heading2"/>
      </w:pPr>
      <w:r w:rsidRPr="00790B9C">
        <w:t xml:space="preserve">Any such prior agreement is terminated from the date on which this Agreement commences as specified in clause </w:t>
      </w:r>
      <w:r w:rsidR="0086259F">
        <w:t>3</w:t>
      </w:r>
      <w:r w:rsidRPr="00790B9C">
        <w:t>.1.  The termination of such a prior agreement does not affect the rights or obligations of either party in respect of any matter arising before that date.</w:t>
      </w:r>
    </w:p>
    <w:p w14:paraId="5FA0B639" w14:textId="7102ED07" w:rsidR="007A0A57" w:rsidRPr="00790B9C" w:rsidRDefault="007A0A57" w:rsidP="003A5E6A">
      <w:pPr>
        <w:pStyle w:val="Heading2"/>
      </w:pPr>
      <w:r>
        <w:t>This Agreement is to be read alongside the RFP and if there is any conflict between the terms of this Agreement and the RFP then the terms of this Agreement are to prevail.</w:t>
      </w:r>
    </w:p>
    <w:p w14:paraId="3E7FD070" w14:textId="77777777" w:rsidR="00CE6AA2" w:rsidRPr="00790B9C" w:rsidRDefault="00CE6AA2" w:rsidP="003A5E6A">
      <w:pPr>
        <w:pStyle w:val="Heading1"/>
        <w:rPr>
          <w:rFonts w:cs="Arial"/>
        </w:rPr>
      </w:pPr>
      <w:bookmarkStart w:id="14" w:name="_Ref459718033"/>
      <w:bookmarkStart w:id="15" w:name="_Toc147155899"/>
      <w:bookmarkEnd w:id="11"/>
      <w:r w:rsidRPr="00790B9C">
        <w:rPr>
          <w:rFonts w:cs="Arial"/>
        </w:rPr>
        <w:t>YOUR GENERAL OBLIGATIONS</w:t>
      </w:r>
      <w:bookmarkEnd w:id="14"/>
      <w:bookmarkEnd w:id="15"/>
    </w:p>
    <w:p w14:paraId="486C2F3B" w14:textId="77777777" w:rsidR="00CE6AA2" w:rsidRPr="00790B9C" w:rsidRDefault="00CE6AA2" w:rsidP="003A5E6A">
      <w:pPr>
        <w:pStyle w:val="Heading2"/>
      </w:pPr>
      <w:bookmarkStart w:id="16" w:name="_Ref459717141"/>
      <w:r w:rsidRPr="00790B9C">
        <w:t>You must:</w:t>
      </w:r>
      <w:bookmarkEnd w:id="16"/>
    </w:p>
    <w:p w14:paraId="795CBC67" w14:textId="05543D42" w:rsidR="00CE6AA2" w:rsidRPr="00790B9C" w:rsidRDefault="00CE6AA2" w:rsidP="00460C44">
      <w:pPr>
        <w:pStyle w:val="Heading3"/>
      </w:pPr>
      <w:r w:rsidRPr="00790B9C">
        <w:lastRenderedPageBreak/>
        <w:t xml:space="preserve">act with all the professional skill, </w:t>
      </w:r>
      <w:r w:rsidR="00181882" w:rsidRPr="00790B9C">
        <w:t>experience,</w:t>
      </w:r>
      <w:r w:rsidRPr="00790B9C">
        <w:t xml:space="preserve"> and resources necessary to undertake the Services safely and provide all Services</w:t>
      </w:r>
      <w:r w:rsidR="00A42706">
        <w:t xml:space="preserve"> </w:t>
      </w:r>
      <w:r w:rsidR="001E4156">
        <w:t>to your Customer(s)</w:t>
      </w:r>
      <w:r w:rsidRPr="00790B9C">
        <w:t xml:space="preserve"> with reasonable </w:t>
      </w:r>
      <w:r w:rsidRPr="00790B9C">
        <w:rPr>
          <w:iCs/>
        </w:rPr>
        <w:t>care</w:t>
      </w:r>
      <w:r w:rsidRPr="00790B9C">
        <w:t xml:space="preserve">, </w:t>
      </w:r>
      <w:r w:rsidR="00181882" w:rsidRPr="00790B9C">
        <w:t>skill,</w:t>
      </w:r>
      <w:r w:rsidRPr="00790B9C">
        <w:t xml:space="preserve"> and diligence in a professional and competent manner.  This includes:</w:t>
      </w:r>
    </w:p>
    <w:p w14:paraId="75B4B0AE" w14:textId="01C4C7B2" w:rsidR="00CE6AA2" w:rsidRPr="00790B9C" w:rsidRDefault="00CE6AA2" w:rsidP="002062FB">
      <w:pPr>
        <w:pStyle w:val="Heading4"/>
      </w:pPr>
      <w:r w:rsidRPr="002062FB">
        <w:t>ensuring</w:t>
      </w:r>
      <w:r w:rsidRPr="00790B9C">
        <w:t xml:space="preserve"> that all Installations are carried out by persons with appropriate qualifications and experience to undertake the work; </w:t>
      </w:r>
    </w:p>
    <w:p w14:paraId="61BBBB9F" w14:textId="47AF6BFC" w:rsidR="00CE6AA2" w:rsidRPr="00790B9C" w:rsidRDefault="00CE6AA2" w:rsidP="002062FB">
      <w:pPr>
        <w:pStyle w:val="Heading4"/>
      </w:pPr>
      <w:r w:rsidRPr="00790B9C">
        <w:t>not putting yourself in a position which would, or has any reasonable potential to, give rise to a Conflict of Interest, except with our prior approval</w:t>
      </w:r>
      <w:r w:rsidR="002A01C9">
        <w:t xml:space="preserve"> (such approval not to be unreasonably withheld)</w:t>
      </w:r>
      <w:r w:rsidRPr="00790B9C">
        <w:t>;</w:t>
      </w:r>
    </w:p>
    <w:p w14:paraId="7A19A9DC" w14:textId="77777777" w:rsidR="00CE6AA2" w:rsidRPr="00790B9C" w:rsidRDefault="00CE6AA2" w:rsidP="00460C44">
      <w:pPr>
        <w:pStyle w:val="Heading3"/>
      </w:pPr>
      <w:r w:rsidRPr="00790B9C">
        <w:t>act in accordance with:</w:t>
      </w:r>
    </w:p>
    <w:p w14:paraId="4B71A4A6" w14:textId="77777777" w:rsidR="002062FB" w:rsidRPr="00790B9C" w:rsidRDefault="002062FB" w:rsidP="002062FB">
      <w:pPr>
        <w:pStyle w:val="Heading4"/>
      </w:pPr>
      <w:r w:rsidRPr="00790B9C">
        <w:t xml:space="preserve">maintaining good customer service practices, and maintaining a high standard of honesty and integrity at all times in the performance of your obligations under this Agreement; and </w:t>
      </w:r>
    </w:p>
    <w:p w14:paraId="45965ABA" w14:textId="77777777" w:rsidR="00CE6AA2" w:rsidRPr="00790B9C" w:rsidRDefault="00CE6AA2" w:rsidP="002062FB">
      <w:pPr>
        <w:pStyle w:val="Heading4"/>
      </w:pPr>
      <w:r w:rsidRPr="00790B9C">
        <w:t xml:space="preserve">the best, currently accepted principles and practices applicable to the field of expertise applicable to the Services, having regard to the nature of the Services and the funding provided; </w:t>
      </w:r>
    </w:p>
    <w:p w14:paraId="34236A83" w14:textId="692C6EE4" w:rsidR="00CE6AA2" w:rsidRPr="00790B9C" w:rsidRDefault="00CE6AA2" w:rsidP="002062FB">
      <w:pPr>
        <w:pStyle w:val="Heading4"/>
      </w:pPr>
      <w:r w:rsidRPr="00790B9C">
        <w:t xml:space="preserve">all applicable licences, approvals and permits required by law, which you </w:t>
      </w:r>
      <w:r w:rsidR="00B312A9">
        <w:t>must</w:t>
      </w:r>
      <w:r w:rsidRPr="00790B9C">
        <w:t xml:space="preserve"> maintain throughout the term of this Agreement at your cost; and</w:t>
      </w:r>
    </w:p>
    <w:p w14:paraId="4DB9EE5E" w14:textId="2FED29F2" w:rsidR="00CE6AA2" w:rsidRPr="00790B9C" w:rsidRDefault="00CE6AA2" w:rsidP="002062FB">
      <w:pPr>
        <w:pStyle w:val="Heading4"/>
      </w:pPr>
      <w:r w:rsidRPr="00790B9C">
        <w:t xml:space="preserve">the </w:t>
      </w:r>
      <w:r w:rsidRPr="00790B9C">
        <w:rPr>
          <w:i/>
          <w:iCs/>
        </w:rPr>
        <w:t xml:space="preserve">Standards of Integrity and Conduct </w:t>
      </w:r>
      <w:r w:rsidRPr="00790B9C">
        <w:t>issued by the</w:t>
      </w:r>
      <w:r w:rsidR="005B2BA8">
        <w:t xml:space="preserve"> Public Service Commission</w:t>
      </w:r>
      <w:r w:rsidRPr="00790B9C">
        <w:t xml:space="preserve"> (see </w:t>
      </w:r>
      <w:hyperlink r:id="rId14" w:history="1">
        <w:r w:rsidR="005B2BA8" w:rsidRPr="005B2BA8">
          <w:rPr>
            <w:rStyle w:val="Hyperlink"/>
          </w:rPr>
          <w:t>www.publicservice.govt.n</w:t>
        </w:r>
        <w:r w:rsidR="005B2BA8" w:rsidRPr="002D0508">
          <w:rPr>
            <w:rStyle w:val="Hyperlink"/>
          </w:rPr>
          <w:t>z</w:t>
        </w:r>
      </w:hyperlink>
      <w:r w:rsidRPr="00790B9C">
        <w:t xml:space="preserve">) and any other relevant codes of conduct notified by us to you from time to time; </w:t>
      </w:r>
    </w:p>
    <w:p w14:paraId="70FA70A0" w14:textId="3EF0296E" w:rsidR="00CE6AA2" w:rsidRPr="00460C44" w:rsidRDefault="00CE6AA2" w:rsidP="00460C44">
      <w:pPr>
        <w:pStyle w:val="Heading3"/>
        <w:rPr>
          <w:rFonts w:cs="Arial"/>
        </w:rPr>
      </w:pPr>
      <w:r w:rsidRPr="00790B9C">
        <w:t xml:space="preserve">not perform any Services pursuant to this Agreement </w:t>
      </w:r>
      <w:r w:rsidR="005B2BA8">
        <w:t xml:space="preserve">without </w:t>
      </w:r>
      <w:r w:rsidRPr="00790B9C">
        <w:t xml:space="preserve">having first been prequalified </w:t>
      </w:r>
      <w:bookmarkStart w:id="17" w:name="_Hlk88635629"/>
      <w:r w:rsidR="00BC12E3">
        <w:t xml:space="preserve">for Health and Safety processes and practices </w:t>
      </w:r>
      <w:bookmarkEnd w:id="17"/>
      <w:r w:rsidRPr="00790B9C">
        <w:t xml:space="preserve">by </w:t>
      </w:r>
      <w:r w:rsidRPr="00460C44">
        <w:rPr>
          <w:rFonts w:cs="Arial"/>
        </w:rPr>
        <w:t>an independent prequalification provider approved by us, and having provided evidence of this prequalification to us;</w:t>
      </w:r>
    </w:p>
    <w:p w14:paraId="52BF9A38" w14:textId="0E0D8AED" w:rsidR="00CE6AA2" w:rsidRPr="00460C44" w:rsidRDefault="00CE6AA2" w:rsidP="00460C44">
      <w:pPr>
        <w:pStyle w:val="Heading3"/>
        <w:rPr>
          <w:rFonts w:cs="Arial"/>
        </w:rPr>
      </w:pPr>
      <w:r w:rsidRPr="00460C44">
        <w:rPr>
          <w:rFonts w:cs="Arial"/>
        </w:rPr>
        <w:t xml:space="preserve">maintain a valid </w:t>
      </w:r>
      <w:bookmarkStart w:id="18" w:name="_Hlk88635646"/>
      <w:r w:rsidR="00BC12E3">
        <w:rPr>
          <w:rFonts w:cs="Arial"/>
        </w:rPr>
        <w:t xml:space="preserve">Health and Safety </w:t>
      </w:r>
      <w:bookmarkEnd w:id="18"/>
      <w:r w:rsidRPr="00460C44">
        <w:rPr>
          <w:rFonts w:cs="Arial"/>
        </w:rPr>
        <w:t xml:space="preserve">prequalification at all times while performing Services under this Agreement; </w:t>
      </w:r>
    </w:p>
    <w:p w14:paraId="1B8C25FF" w14:textId="77777777" w:rsidR="00CE6AA2" w:rsidRPr="00460C44" w:rsidRDefault="00CE6AA2" w:rsidP="00460C44">
      <w:pPr>
        <w:pStyle w:val="Heading3"/>
        <w:rPr>
          <w:rFonts w:cs="Arial"/>
        </w:rPr>
      </w:pPr>
      <w:r w:rsidRPr="00460C44">
        <w:rPr>
          <w:rFonts w:cs="Arial"/>
        </w:rPr>
        <w:t>ensure that you have in place and at all times adhere to robust quality and health and safety standards and processes, and provide evidence of the same to us on request;</w:t>
      </w:r>
    </w:p>
    <w:p w14:paraId="6A9A5E55" w14:textId="77777777" w:rsidR="00CE6AA2" w:rsidRPr="00460C44" w:rsidRDefault="00CE6AA2" w:rsidP="00460C44">
      <w:pPr>
        <w:pStyle w:val="Heading3"/>
        <w:rPr>
          <w:rFonts w:cs="Arial"/>
        </w:rPr>
      </w:pPr>
      <w:r w:rsidRPr="00460C44">
        <w:rPr>
          <w:rFonts w:cs="Arial"/>
        </w:rPr>
        <w:t xml:space="preserve">not act in a manner that could reasonably be expected to damage our reputation; </w:t>
      </w:r>
    </w:p>
    <w:p w14:paraId="3F21D3A5" w14:textId="7AB8EA85" w:rsidR="00CE6AA2" w:rsidRPr="00460C44" w:rsidRDefault="00CE6AA2" w:rsidP="00460C44">
      <w:pPr>
        <w:pStyle w:val="Heading3"/>
        <w:rPr>
          <w:rFonts w:cs="Arial"/>
        </w:rPr>
      </w:pPr>
      <w:r w:rsidRPr="00460C44">
        <w:rPr>
          <w:rFonts w:cs="Arial"/>
        </w:rPr>
        <w:t>comply in all respects with all legislation, regulations, local government by-laws and other requirements pertaining to the Services in force at the time you provide the Services</w:t>
      </w:r>
      <w:r w:rsidR="00A42706">
        <w:rPr>
          <w:rFonts w:cs="Arial"/>
        </w:rPr>
        <w:t>;</w:t>
      </w:r>
      <w:r w:rsidRPr="00460C44">
        <w:rPr>
          <w:rFonts w:cs="Arial"/>
        </w:rPr>
        <w:t xml:space="preserve"> </w:t>
      </w:r>
    </w:p>
    <w:p w14:paraId="372D3266" w14:textId="5AE3C799" w:rsidR="00B312A9" w:rsidRPr="00B312A9" w:rsidRDefault="00B312A9" w:rsidP="00460C44">
      <w:pPr>
        <w:pStyle w:val="Heading3"/>
        <w:rPr>
          <w:rFonts w:cs="Arial"/>
        </w:rPr>
      </w:pPr>
      <w:r>
        <w:t xml:space="preserve">comply with current standards issued by Standards New Zealand relating to the Services; </w:t>
      </w:r>
    </w:p>
    <w:p w14:paraId="051823E4" w14:textId="5E6F7AFE" w:rsidR="00CE6AA2" w:rsidRPr="00460C44" w:rsidRDefault="00CE6AA2" w:rsidP="00460C44">
      <w:pPr>
        <w:pStyle w:val="Heading3"/>
        <w:rPr>
          <w:rFonts w:cs="Arial"/>
        </w:rPr>
      </w:pPr>
      <w:r w:rsidRPr="00460C44">
        <w:rPr>
          <w:rFonts w:cs="Arial"/>
        </w:rPr>
        <w:t>comply in all respects with relevant manufacturer or supplier standards relating</w:t>
      </w:r>
      <w:r w:rsidRPr="00460C44" w:rsidDel="00675611">
        <w:rPr>
          <w:rFonts w:cs="Arial"/>
        </w:rPr>
        <w:t xml:space="preserve"> </w:t>
      </w:r>
      <w:r w:rsidRPr="00460C44">
        <w:rPr>
          <w:rFonts w:cs="Arial"/>
        </w:rPr>
        <w:t xml:space="preserve">to Installations, and the handling, storage, and care of </w:t>
      </w:r>
      <w:r w:rsidR="00A75EB7" w:rsidRPr="00A75EB7">
        <w:rPr>
          <w:rFonts w:cs="Arial"/>
        </w:rPr>
        <w:t>Approved Lighting Products</w:t>
      </w:r>
      <w:r w:rsidRPr="00460C44">
        <w:rPr>
          <w:rFonts w:cs="Arial"/>
        </w:rPr>
        <w:t xml:space="preserve">; </w:t>
      </w:r>
    </w:p>
    <w:p w14:paraId="0A25893E" w14:textId="77777777" w:rsidR="00CE6AA2" w:rsidRPr="00460C44" w:rsidRDefault="00CE6AA2" w:rsidP="00460C44">
      <w:pPr>
        <w:pStyle w:val="Heading3"/>
        <w:rPr>
          <w:rFonts w:cs="Arial"/>
        </w:rPr>
      </w:pPr>
      <w:r w:rsidRPr="00460C44">
        <w:rPr>
          <w:rFonts w:cs="Arial"/>
        </w:rPr>
        <w:t>comply in all respects with any applicable professional codes of practice relating</w:t>
      </w:r>
      <w:r w:rsidRPr="00460C44" w:rsidDel="00675611">
        <w:rPr>
          <w:rFonts w:cs="Arial"/>
        </w:rPr>
        <w:t xml:space="preserve"> </w:t>
      </w:r>
      <w:r w:rsidRPr="00460C44">
        <w:rPr>
          <w:rFonts w:cs="Arial"/>
        </w:rPr>
        <w:t xml:space="preserve">to Installations; </w:t>
      </w:r>
    </w:p>
    <w:p w14:paraId="5D0ED7D4" w14:textId="18B092CD" w:rsidR="00CE6AA2" w:rsidRPr="00790B9C" w:rsidRDefault="00CE6AA2" w:rsidP="00460C44">
      <w:pPr>
        <w:pStyle w:val="Heading3"/>
      </w:pPr>
      <w:r w:rsidRPr="00790B9C">
        <w:t>provide us with any information we request, within the timeframes we specif</w:t>
      </w:r>
      <w:r w:rsidR="00651B30">
        <w:t>y.</w:t>
      </w:r>
    </w:p>
    <w:p w14:paraId="383F9E0E" w14:textId="6A19504C" w:rsidR="00CE6AA2" w:rsidRPr="00790B9C" w:rsidRDefault="00CE6AA2" w:rsidP="00013367">
      <w:pPr>
        <w:pStyle w:val="Heading2"/>
      </w:pPr>
      <w:r w:rsidRPr="00790B9C">
        <w:lastRenderedPageBreak/>
        <w:t>You must notify us immediately if you</w:t>
      </w:r>
      <w:r w:rsidR="002A01C9">
        <w:t xml:space="preserve"> </w:t>
      </w:r>
      <w:r w:rsidRPr="00790B9C">
        <w:t>believe that you will not be able to comply with any aspect of this Agreement or perform any Services in respect of the Programme</w:t>
      </w:r>
      <w:r w:rsidR="00293C06">
        <w:t>.</w:t>
      </w:r>
      <w:r w:rsidRPr="00790B9C">
        <w:t xml:space="preserve"> </w:t>
      </w:r>
    </w:p>
    <w:p w14:paraId="710ED770" w14:textId="1EBC84AB" w:rsidR="00CE6AA2" w:rsidRPr="0088108E" w:rsidRDefault="623204B7" w:rsidP="00B138EF">
      <w:pPr>
        <w:pStyle w:val="Heading1"/>
      </w:pPr>
      <w:bookmarkStart w:id="19" w:name="_Toc147155900"/>
      <w:r w:rsidRPr="0088108E">
        <w:t xml:space="preserve">ASSESSMENT </w:t>
      </w:r>
      <w:r w:rsidR="00E715DC" w:rsidRPr="0088108E">
        <w:t>and approval of projects</w:t>
      </w:r>
      <w:bookmarkEnd w:id="19"/>
    </w:p>
    <w:p w14:paraId="2C1A227C" w14:textId="2309FA43" w:rsidR="007D3CB6" w:rsidRDefault="363101CB" w:rsidP="00B138EF">
      <w:pPr>
        <w:pStyle w:val="Heading2"/>
      </w:pPr>
      <w:r w:rsidRPr="00B138EF">
        <w:t>You must</w:t>
      </w:r>
      <w:r w:rsidR="2F36AAC5" w:rsidRPr="00B138EF">
        <w:t xml:space="preserve"> carry out an </w:t>
      </w:r>
      <w:r w:rsidR="54D3D4B0" w:rsidRPr="00B138EF">
        <w:t>A</w:t>
      </w:r>
      <w:r w:rsidR="2F36AAC5" w:rsidRPr="00B138EF">
        <w:t>ssessment of the</w:t>
      </w:r>
      <w:r w:rsidR="4C2FDA4F" w:rsidRPr="00B138EF">
        <w:t xml:space="preserve"> </w:t>
      </w:r>
      <w:r w:rsidR="06BAFA80" w:rsidRPr="00B138EF">
        <w:t>Commercial Property</w:t>
      </w:r>
      <w:r w:rsidRPr="00B138EF">
        <w:t xml:space="preserve"> in accordance with </w:t>
      </w:r>
      <w:r w:rsidR="00311DEE">
        <w:t>the terms of this Agreement and in order to complete the</w:t>
      </w:r>
      <w:r w:rsidR="00386899">
        <w:t xml:space="preserve"> relevant</w:t>
      </w:r>
      <w:r w:rsidR="00311DEE">
        <w:t xml:space="preserve"> EECA Webform</w:t>
      </w:r>
      <w:r w:rsidR="2F36AAC5" w:rsidRPr="00B138EF">
        <w:t>.</w:t>
      </w:r>
    </w:p>
    <w:p w14:paraId="0977438E" w14:textId="65406C38" w:rsidR="006A4D94" w:rsidRDefault="007D3CB6" w:rsidP="0034265B">
      <w:pPr>
        <w:pStyle w:val="Heading2"/>
      </w:pPr>
      <w:bookmarkStart w:id="20" w:name="_Ref138358552"/>
      <w:r>
        <w:t>Following an Assessment</w:t>
      </w:r>
      <w:r w:rsidR="6C28442B">
        <w:t>,</w:t>
      </w:r>
      <w:r>
        <w:t xml:space="preserve"> </w:t>
      </w:r>
      <w:r w:rsidR="0034265B">
        <w:t>you</w:t>
      </w:r>
      <w:r>
        <w:t xml:space="preserve"> </w:t>
      </w:r>
      <w:r w:rsidR="00BD4D55">
        <w:t>shall</w:t>
      </w:r>
      <w:r>
        <w:t xml:space="preserve"> submit a report</w:t>
      </w:r>
      <w:r w:rsidR="00311DEE">
        <w:t xml:space="preserve"> </w:t>
      </w:r>
      <w:r w:rsidR="0034265B">
        <w:t xml:space="preserve">in respect of the relevant </w:t>
      </w:r>
      <w:r w:rsidR="00C93FF4">
        <w:t>Assessment</w:t>
      </w:r>
      <w:r w:rsidR="0034265B">
        <w:t xml:space="preserve"> to </w:t>
      </w:r>
      <w:r w:rsidR="00311DEE">
        <w:t>EECA</w:t>
      </w:r>
      <w:r>
        <w:t xml:space="preserve"> through the EECA Webform.</w:t>
      </w:r>
      <w:bookmarkEnd w:id="20"/>
      <w:r w:rsidR="0034265B">
        <w:t xml:space="preserve">  </w:t>
      </w:r>
      <w:r w:rsidR="0084298A">
        <w:t xml:space="preserve">Following the submission of </w:t>
      </w:r>
      <w:r w:rsidR="0034265B">
        <w:t>such report</w:t>
      </w:r>
      <w:r w:rsidR="0084298A">
        <w:t xml:space="preserve">, EECA </w:t>
      </w:r>
      <w:r w:rsidR="00BD4D55">
        <w:t>will</w:t>
      </w:r>
      <w:r w:rsidR="0084298A">
        <w:t xml:space="preserve"> assess the </w:t>
      </w:r>
      <w:r w:rsidR="0034265B">
        <w:t>report</w:t>
      </w:r>
      <w:r w:rsidR="0084298A">
        <w:t>.</w:t>
      </w:r>
      <w:r w:rsidR="0034265B">
        <w:t xml:space="preserve">  </w:t>
      </w:r>
      <w:r w:rsidR="0084298A">
        <w:t xml:space="preserve">If EECA determines </w:t>
      </w:r>
      <w:r w:rsidR="0034265B">
        <w:t>th</w:t>
      </w:r>
      <w:r w:rsidR="00C93FF4">
        <w:t>at the Installation that is the subject of the report is</w:t>
      </w:r>
      <w:r w:rsidR="0084298A">
        <w:t xml:space="preserve"> </w:t>
      </w:r>
      <w:r w:rsidR="00C93FF4">
        <w:t>eligible</w:t>
      </w:r>
      <w:r w:rsidR="0084298A">
        <w:t xml:space="preserve"> for Funding, EECA will provide the Installer with a written notice </w:t>
      </w:r>
      <w:r w:rsidR="0034265B">
        <w:t xml:space="preserve">through the EECA Webform </w:t>
      </w:r>
      <w:r w:rsidR="0084298A">
        <w:t xml:space="preserve">detailing the terms of approval for </w:t>
      </w:r>
      <w:r w:rsidR="0034265B">
        <w:t>the relevant Installation</w:t>
      </w:r>
      <w:r w:rsidR="00C93FF4">
        <w:t xml:space="preserve">, </w:t>
      </w:r>
      <w:r w:rsidR="0034265B">
        <w:t xml:space="preserve">the relevant </w:t>
      </w:r>
      <w:r w:rsidR="006524E2">
        <w:t xml:space="preserve">eligible </w:t>
      </w:r>
      <w:r w:rsidR="00751E11">
        <w:t>Funding</w:t>
      </w:r>
      <w:r w:rsidR="006524E2">
        <w:t xml:space="preserve"> </w:t>
      </w:r>
      <w:r w:rsidR="00C93FF4">
        <w:t xml:space="preserve">and whether Monitoring of the </w:t>
      </w:r>
      <w:r w:rsidR="00DD7103">
        <w:t>Approved Lighting Products</w:t>
      </w:r>
      <w:r w:rsidR="00C93FF4">
        <w:t xml:space="preserve"> that is the subject of the Installation is required </w:t>
      </w:r>
      <w:r w:rsidR="0084298A">
        <w:t>(</w:t>
      </w:r>
      <w:r w:rsidR="006A4D94">
        <w:t>‘</w:t>
      </w:r>
      <w:r w:rsidR="00BD4D55" w:rsidRPr="42466FA6">
        <w:rPr>
          <w:b/>
        </w:rPr>
        <w:t>Installation</w:t>
      </w:r>
      <w:r w:rsidR="0084298A" w:rsidRPr="42466FA6">
        <w:rPr>
          <w:b/>
        </w:rPr>
        <w:t xml:space="preserve"> Approval Notice</w:t>
      </w:r>
      <w:r w:rsidR="006A4D94" w:rsidRPr="42466FA6">
        <w:rPr>
          <w:b/>
        </w:rPr>
        <w:t>’</w:t>
      </w:r>
      <w:r w:rsidR="0084298A">
        <w:t>).</w:t>
      </w:r>
      <w:r w:rsidR="00C93FF4">
        <w:t xml:space="preserve">  </w:t>
      </w:r>
    </w:p>
    <w:p w14:paraId="054D1AE9" w14:textId="7F8710CA" w:rsidR="0084298A" w:rsidRDefault="00C93FF4" w:rsidP="0034265B">
      <w:pPr>
        <w:pStyle w:val="Heading2"/>
      </w:pPr>
      <w:r>
        <w:t>EECA’s obligation to contribute the Funding to the relevant Installation</w:t>
      </w:r>
      <w:r w:rsidR="00EE6BE8">
        <w:t xml:space="preserve"> and make Payments</w:t>
      </w:r>
      <w:r>
        <w:t xml:space="preserve"> is subject to clause 7 and the </w:t>
      </w:r>
      <w:r w:rsidR="00EE6BE8">
        <w:t xml:space="preserve">other </w:t>
      </w:r>
      <w:r>
        <w:t>provisions of this Agreement.</w:t>
      </w:r>
    </w:p>
    <w:p w14:paraId="585E9766" w14:textId="73848379" w:rsidR="006524E2" w:rsidRPr="00247C6E" w:rsidRDefault="006A4D94" w:rsidP="006A4D94">
      <w:pPr>
        <w:pStyle w:val="Heading2"/>
      </w:pPr>
      <w:r>
        <w:t xml:space="preserve">The maximum </w:t>
      </w:r>
      <w:r w:rsidRPr="00EE6BE8">
        <w:t>amount</w:t>
      </w:r>
      <w:r w:rsidRPr="00247C6E">
        <w:t xml:space="preserve"> of </w:t>
      </w:r>
      <w:r w:rsidR="006524E2" w:rsidRPr="00247C6E">
        <w:t xml:space="preserve">Payment </w:t>
      </w:r>
      <w:r w:rsidR="00EE6BE8" w:rsidRPr="003F60B5">
        <w:t>(‘</w:t>
      </w:r>
      <w:r w:rsidR="00EE6BE8" w:rsidRPr="003F60B5">
        <w:rPr>
          <w:b/>
          <w:bCs/>
        </w:rPr>
        <w:t>Maximum Payment Amount’</w:t>
      </w:r>
      <w:r w:rsidR="00EE6BE8" w:rsidRPr="003F60B5">
        <w:t>)</w:t>
      </w:r>
      <w:r w:rsidR="00EE6BE8" w:rsidRPr="00EE6BE8">
        <w:t xml:space="preserve"> </w:t>
      </w:r>
      <w:r w:rsidR="006524E2" w:rsidRPr="00247C6E">
        <w:t xml:space="preserve">in respect of an Installation shall be </w:t>
      </w:r>
      <w:r w:rsidR="00A3328F" w:rsidRPr="00A3328F">
        <w:t>a Funding amount (as specified in the Installation Approval Notice) which equals up to a maximum of 50% of the total cost of the Installation (not including the cost of the equipment for the Monitoring)</w:t>
      </w:r>
      <w:r w:rsidR="00077B1D">
        <w:t>.</w:t>
      </w:r>
      <w:r w:rsidR="00A3328F" w:rsidRPr="00A3328F">
        <w:t xml:space="preserve"> </w:t>
      </w:r>
    </w:p>
    <w:p w14:paraId="2E184547" w14:textId="123609E5" w:rsidR="00091371" w:rsidRPr="00091371" w:rsidRDefault="7FCB2146" w:rsidP="003A5E6A">
      <w:pPr>
        <w:pStyle w:val="Heading1"/>
      </w:pPr>
      <w:bookmarkStart w:id="21" w:name="_Toc102478654"/>
      <w:bookmarkStart w:id="22" w:name="_Toc147155901"/>
      <w:r w:rsidRPr="5ED456DF">
        <w:rPr>
          <w:rFonts w:cs="Arial"/>
        </w:rPr>
        <w:t>ACCEPTED QUOTE</w:t>
      </w:r>
      <w:bookmarkEnd w:id="21"/>
      <w:bookmarkEnd w:id="22"/>
    </w:p>
    <w:p w14:paraId="6FB1BBEF" w14:textId="2F4FD963" w:rsidR="00C93FF4" w:rsidRDefault="00E715DC" w:rsidP="00E715DC">
      <w:pPr>
        <w:pStyle w:val="Heading2"/>
      </w:pPr>
      <w:r>
        <w:t xml:space="preserve">The Installer will </w:t>
      </w:r>
      <w:r w:rsidR="00C93FF4">
        <w:t>send the Installation Approval Notice to the Customer</w:t>
      </w:r>
      <w:r w:rsidR="003F60B5">
        <w:t>.</w:t>
      </w:r>
      <w:r w:rsidR="00C93FF4">
        <w:t xml:space="preserve"> </w:t>
      </w:r>
    </w:p>
    <w:p w14:paraId="34F1253F" w14:textId="41FDE648" w:rsidR="0069218E" w:rsidRDefault="001A4193" w:rsidP="0069218E">
      <w:pPr>
        <w:pStyle w:val="Heading2"/>
      </w:pPr>
      <w:r>
        <w:rPr>
          <w:noProof/>
        </w:rPr>
        <mc:AlternateContent>
          <mc:Choice Requires="wpi">
            <w:drawing>
              <wp:anchor distT="0" distB="0" distL="114300" distR="114300" simplePos="0" relativeHeight="251658241" behindDoc="0" locked="0" layoutInCell="1" allowOverlap="1" wp14:anchorId="60E309E1" wp14:editId="4A3B2B1B">
                <wp:simplePos x="0" y="0"/>
                <wp:positionH relativeFrom="column">
                  <wp:posOffset>9316085</wp:posOffset>
                </wp:positionH>
                <wp:positionV relativeFrom="paragraph">
                  <wp:posOffset>1076325</wp:posOffset>
                </wp:positionV>
                <wp:extent cx="337820" cy="574675"/>
                <wp:effectExtent l="38100" t="38100" r="24130" b="73025"/>
                <wp:wrapNone/>
                <wp:docPr id="14" name="Ink 14"/>
                <wp:cNvGraphicFramePr/>
                <a:graphic xmlns:a="http://schemas.openxmlformats.org/drawingml/2006/main">
                  <a:graphicData uri="http://schemas.microsoft.com/office/word/2010/wordprocessingInk">
                    <w14:contentPart bwMode="auto" r:id="rId15">
                      <w14:nvContentPartPr>
                        <w14:cNvContentPartPr/>
                      </w14:nvContentPartPr>
                      <w14:xfrm>
                        <a:off x="0" y="0"/>
                        <a:ext cx="337820" cy="574675"/>
                      </w14:xfrm>
                    </w14:contentPart>
                  </a:graphicData>
                </a:graphic>
              </wp:anchor>
            </w:drawing>
          </mc:Choice>
          <mc:Fallback>
            <w:pict>
              <v:shapetype w14:anchorId="410453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 o:spid="_x0000_s1026" type="#_x0000_t75" style="position:absolute;margin-left:732.15pt;margin-top:83.35pt;width:29.4pt;height:48.0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">
                <v:imagedata r:id="rId16" o:title=""/>
              </v:shape>
            </w:pict>
          </mc:Fallback>
        </mc:AlternateContent>
      </w:r>
      <w:r w:rsidR="00C93FF4">
        <w:t>As part of the contractual arrangements with the Customer, the Installer will prepare a quote for the Customer detailing the total costs of the Installation and the amount of Funding (which must be consistent with the Installation Approval Notice</w:t>
      </w:r>
      <w:r w:rsidR="00AA5514">
        <w:t>)</w:t>
      </w:r>
      <w:r w:rsidR="00C93FF4">
        <w:t xml:space="preserve">. </w:t>
      </w:r>
      <w:r w:rsidR="652AEC71">
        <w:t xml:space="preserve">If </w:t>
      </w:r>
      <w:r w:rsidR="712C14E3">
        <w:t xml:space="preserve">the </w:t>
      </w:r>
      <w:r w:rsidR="353541AB">
        <w:t xml:space="preserve">Customer </w:t>
      </w:r>
      <w:r w:rsidR="712C14E3">
        <w:t>accepts the quote</w:t>
      </w:r>
      <w:r w:rsidR="652AEC71">
        <w:t>,</w:t>
      </w:r>
      <w:r w:rsidR="7D6338F3">
        <w:t xml:space="preserve"> in writing</w:t>
      </w:r>
      <w:r w:rsidR="00C93FF4">
        <w:t xml:space="preserve"> </w:t>
      </w:r>
      <w:r w:rsidR="712C14E3">
        <w:t>you must</w:t>
      </w:r>
      <w:r w:rsidR="74E96DFE">
        <w:t xml:space="preserve"> </w:t>
      </w:r>
      <w:bookmarkStart w:id="23" w:name="_Hlk101533484"/>
      <w:r w:rsidR="00C93FF4">
        <w:t>provide EECA with a copy of such acceptance</w:t>
      </w:r>
      <w:r w:rsidR="4690FAE6">
        <w:t>.</w:t>
      </w:r>
      <w:r w:rsidR="0069218E">
        <w:t xml:space="preserve"> Upon acceptance of the quote the Installer will enter into a contract with the Customer in respect of the Installation.  The terms of the contract with the Customer are to provide that EECA (and the Government) is only acting as a co-</w:t>
      </w:r>
      <w:proofErr w:type="spellStart"/>
      <w:r w:rsidR="0069218E">
        <w:t>funder</w:t>
      </w:r>
      <w:proofErr w:type="spellEnd"/>
      <w:r w:rsidR="0069218E">
        <w:t xml:space="preserve"> of the Installation and does not guarantee, </w:t>
      </w:r>
      <w:r w:rsidR="00181882">
        <w:t>underwrite,</w:t>
      </w:r>
      <w:r w:rsidR="0069218E">
        <w:t xml:space="preserve"> or provide any quality assurance in respect of the performance (or non-performance) of the Installer, the Installer itself, the </w:t>
      </w:r>
      <w:r w:rsidR="00DD7103" w:rsidRPr="00DD7103">
        <w:t xml:space="preserve">Approved Lighting </w:t>
      </w:r>
      <w:r w:rsidR="00181882" w:rsidRPr="00DD7103">
        <w:t>Products,</w:t>
      </w:r>
      <w:r w:rsidR="0069218E">
        <w:t xml:space="preserve"> or the Installation.  The Installer must provide EECA with a copy of the contract that it enters into with the Customer.</w:t>
      </w:r>
    </w:p>
    <w:p w14:paraId="1C53E923" w14:textId="23C3A8BF" w:rsidR="00C93FF4" w:rsidRPr="0088108E" w:rsidRDefault="00C93FF4" w:rsidP="00C93FF4">
      <w:pPr>
        <w:pStyle w:val="Heading2"/>
      </w:pPr>
      <w:r w:rsidRPr="0088108E">
        <w:t xml:space="preserve">If the Installation Approval Notice states that Monitoring of the </w:t>
      </w:r>
      <w:r w:rsidR="0071190E" w:rsidRPr="0088108E">
        <w:t xml:space="preserve">Approved Lighting Products </w:t>
      </w:r>
      <w:r w:rsidR="00066387" w:rsidRPr="0088108E">
        <w:t>is</w:t>
      </w:r>
      <w:r w:rsidRPr="0088108E">
        <w:t xml:space="preserve"> required:</w:t>
      </w:r>
    </w:p>
    <w:p w14:paraId="61DBA830" w14:textId="6D9D8819" w:rsidR="00C93FF4" w:rsidRDefault="00C93FF4" w:rsidP="00C93FF4">
      <w:pPr>
        <w:pStyle w:val="Heading3"/>
      </w:pPr>
      <w:r>
        <w:t xml:space="preserve">You will obtain the necessary consents from the Customer for the </w:t>
      </w:r>
      <w:r w:rsidR="0071190E" w:rsidRPr="0071190E">
        <w:t>Approved Lighting Products</w:t>
      </w:r>
      <w:r>
        <w:t xml:space="preserve"> to be monitored</w:t>
      </w:r>
      <w:r w:rsidR="00275D6A">
        <w:t xml:space="preserve"> and for the Installer</w:t>
      </w:r>
      <w:r w:rsidR="008C5503">
        <w:t xml:space="preserve"> and/or an</w:t>
      </w:r>
      <w:r w:rsidR="00441DE1">
        <w:t xml:space="preserve"> </w:t>
      </w:r>
      <w:r w:rsidR="00D32F85">
        <w:t>independent</w:t>
      </w:r>
      <w:r w:rsidR="00441DE1">
        <w:t xml:space="preserve"> evaluator</w:t>
      </w:r>
      <w:r w:rsidR="00D32F85">
        <w:t xml:space="preserve"> appointed by</w:t>
      </w:r>
      <w:r w:rsidR="008C5503">
        <w:t xml:space="preserve"> EECA</w:t>
      </w:r>
      <w:r w:rsidR="00D122D8">
        <w:t xml:space="preserve"> </w:t>
      </w:r>
      <w:r w:rsidR="00275D6A">
        <w:t>to access the Commercial Property (as required) in order to obtain the data from the Monitoring</w:t>
      </w:r>
      <w:r w:rsidR="004D57B0">
        <w:t>.  You will provide us with a copy of such consents</w:t>
      </w:r>
      <w:r w:rsidR="00624E9C">
        <w:t>; and</w:t>
      </w:r>
      <w:r>
        <w:t xml:space="preserve"> </w:t>
      </w:r>
    </w:p>
    <w:p w14:paraId="069E1ADC" w14:textId="14BD29A5" w:rsidR="00C93FF4" w:rsidRPr="00040E64" w:rsidRDefault="00C93FF4" w:rsidP="0069218E">
      <w:pPr>
        <w:pStyle w:val="Heading3"/>
      </w:pPr>
      <w:r>
        <w:t xml:space="preserve">You will obtain </w:t>
      </w:r>
      <w:r w:rsidR="00275D6A">
        <w:t>agreement</w:t>
      </w:r>
      <w:r>
        <w:t xml:space="preserve"> </w:t>
      </w:r>
      <w:r w:rsidR="00275D6A">
        <w:t>from</w:t>
      </w:r>
      <w:r>
        <w:t xml:space="preserve"> the Customer that the data and information obtained by </w:t>
      </w:r>
      <w:r w:rsidR="00275D6A">
        <w:t>you</w:t>
      </w:r>
      <w:r w:rsidR="00456383">
        <w:t xml:space="preserve"> or </w:t>
      </w:r>
      <w:r w:rsidR="007B524E">
        <w:t xml:space="preserve">an external </w:t>
      </w:r>
      <w:r w:rsidR="00652F31">
        <w:t>evaluator through</w:t>
      </w:r>
      <w:r>
        <w:t xml:space="preserve"> the </w:t>
      </w:r>
      <w:r w:rsidR="00275D6A">
        <w:t xml:space="preserve">Monitoring </w:t>
      </w:r>
      <w:r w:rsidR="004D57B0">
        <w:t xml:space="preserve">(as set out in clause 15) </w:t>
      </w:r>
      <w:r w:rsidR="00275D6A">
        <w:t>can be shared with us and that we can use and publicise such data at our discretion (so long as such data</w:t>
      </w:r>
      <w:r w:rsidR="004D57B0">
        <w:t>,</w:t>
      </w:r>
      <w:r w:rsidR="00275D6A">
        <w:t xml:space="preserve"> if </w:t>
      </w:r>
      <w:r w:rsidR="00275D6A">
        <w:lastRenderedPageBreak/>
        <w:t>published</w:t>
      </w:r>
      <w:r w:rsidR="004D57B0">
        <w:t>,</w:t>
      </w:r>
      <w:r w:rsidR="00275D6A">
        <w:t xml:space="preserve"> does not identify the Customer or the Commercial Property)</w:t>
      </w:r>
      <w:r w:rsidR="004D57B0">
        <w:t>.  You will provide us with a copy of such agreement</w:t>
      </w:r>
      <w:r w:rsidR="00275D6A">
        <w:t>.</w:t>
      </w:r>
    </w:p>
    <w:p w14:paraId="1CFE7D6F" w14:textId="6A4EBC38" w:rsidR="00411A96" w:rsidRPr="00EC17E6" w:rsidRDefault="0343AA03" w:rsidP="003A5E6A">
      <w:pPr>
        <w:pStyle w:val="Heading1"/>
      </w:pPr>
      <w:bookmarkStart w:id="24" w:name="_Toc147155902"/>
      <w:bookmarkEnd w:id="23"/>
      <w:r w:rsidRPr="00EC17E6">
        <w:t>INSTALLATION</w:t>
      </w:r>
      <w:bookmarkEnd w:id="24"/>
    </w:p>
    <w:p w14:paraId="7F32D295" w14:textId="16DF238F" w:rsidR="00F80DD5" w:rsidRDefault="110E8130" w:rsidP="00751D3B">
      <w:pPr>
        <w:pStyle w:val="Heading2"/>
      </w:pPr>
      <w:r>
        <w:t xml:space="preserve">Once </w:t>
      </w:r>
      <w:r w:rsidR="4690FAE6">
        <w:t>a</w:t>
      </w:r>
      <w:r w:rsidR="72D3F0FB">
        <w:t xml:space="preserve"> </w:t>
      </w:r>
      <w:proofErr w:type="gramStart"/>
      <w:r w:rsidR="3841BF88">
        <w:t>Customer</w:t>
      </w:r>
      <w:proofErr w:type="gramEnd"/>
      <w:r>
        <w:t xml:space="preserve"> has accepted your quote in writing </w:t>
      </w:r>
      <w:r w:rsidR="00C93FF4">
        <w:t>and following compliance with clause</w:t>
      </w:r>
      <w:r w:rsidR="00AA5514">
        <w:t xml:space="preserve"> </w:t>
      </w:r>
      <w:r w:rsidR="00C93FF4">
        <w:t xml:space="preserve">7 above, </w:t>
      </w:r>
      <w:r w:rsidR="34A137A9">
        <w:t>y</w:t>
      </w:r>
      <w:r w:rsidR="69512963">
        <w:t xml:space="preserve">ou must </w:t>
      </w:r>
      <w:r w:rsidR="263D8F8B">
        <w:t xml:space="preserve">carry out the Installation </w:t>
      </w:r>
      <w:r w:rsidR="004D57B0">
        <w:t xml:space="preserve">(including, if applicable, the installation of any equipment for Monitoring) </w:t>
      </w:r>
      <w:r w:rsidR="3BED0B41" w:rsidRPr="007F5E09">
        <w:t>within 8 months</w:t>
      </w:r>
      <w:r w:rsidR="3BED0B41" w:rsidRPr="00C80769">
        <w:t xml:space="preserve"> from date of </w:t>
      </w:r>
      <w:r w:rsidR="007D3CB6" w:rsidRPr="00C80769">
        <w:t xml:space="preserve">the </w:t>
      </w:r>
      <w:r w:rsidR="00C93FF4" w:rsidRPr="00C80769">
        <w:t>Installation</w:t>
      </w:r>
      <w:r w:rsidR="007D3CB6" w:rsidRPr="00C80769">
        <w:t xml:space="preserve"> Approval Notice</w:t>
      </w:r>
      <w:r w:rsidR="3BED0B41" w:rsidRPr="00C80769">
        <w:t>.</w:t>
      </w:r>
      <w:r w:rsidR="3BED0B41">
        <w:t xml:space="preserve"> </w:t>
      </w:r>
    </w:p>
    <w:p w14:paraId="4848934B" w14:textId="06C13393" w:rsidR="00E715DC" w:rsidRPr="00040E64" w:rsidRDefault="00E715DC" w:rsidP="00E715DC">
      <w:pPr>
        <w:pStyle w:val="Heading2"/>
      </w:pPr>
      <w:r>
        <w:t>You will carry out the Inst</w:t>
      </w:r>
      <w:r w:rsidR="00C31117">
        <w:t>a</w:t>
      </w:r>
      <w:r>
        <w:t xml:space="preserve">llation </w:t>
      </w:r>
      <w:r w:rsidR="004D57B0">
        <w:t xml:space="preserve">(including, if applicable, the installation of any equipment for Monitoring where the type of monitor to be installed is at your discretion but must be capable of undertaking the monitoring in accordance with clause 15) </w:t>
      </w:r>
      <w:r>
        <w:t>in accordance with the terms and conditions of this Agreement.</w:t>
      </w:r>
    </w:p>
    <w:p w14:paraId="5BEEAEC3" w14:textId="2F4D1496" w:rsidR="00CE6AA2" w:rsidRDefault="01F0E90E" w:rsidP="00243B37">
      <w:pPr>
        <w:pStyle w:val="Heading1"/>
        <w:rPr>
          <w:rFonts w:cs="Arial"/>
        </w:rPr>
      </w:pPr>
      <w:bookmarkStart w:id="25" w:name="_Toc147155903"/>
      <w:r w:rsidRPr="5ED456DF">
        <w:rPr>
          <w:rFonts w:cs="Arial"/>
        </w:rPr>
        <w:t>INVOICING</w:t>
      </w:r>
      <w:bookmarkEnd w:id="25"/>
    </w:p>
    <w:p w14:paraId="12CAEB44" w14:textId="0963DC06" w:rsidR="00E715DC" w:rsidRDefault="023538E5" w:rsidP="00243B37">
      <w:pPr>
        <w:pStyle w:val="Heading2"/>
      </w:pPr>
      <w:r>
        <w:t>After an Installation is complete, you must generate and provide</w:t>
      </w:r>
      <w:r w:rsidR="08E4AF19">
        <w:t xml:space="preserve"> an </w:t>
      </w:r>
      <w:r w:rsidR="006A4D94">
        <w:t>i</w:t>
      </w:r>
      <w:r w:rsidR="08E4AF19">
        <w:t xml:space="preserve">nvoice to the </w:t>
      </w:r>
      <w:r w:rsidR="3841BF88">
        <w:t>Customer</w:t>
      </w:r>
      <w:r w:rsidR="00EE6BE8">
        <w:t xml:space="preserve"> (</w:t>
      </w:r>
      <w:r w:rsidR="00A96CA1">
        <w:t>‘</w:t>
      </w:r>
      <w:r w:rsidR="00EE6BE8" w:rsidRPr="0069218E">
        <w:rPr>
          <w:b/>
          <w:bCs/>
        </w:rPr>
        <w:t>Customer Invoice</w:t>
      </w:r>
      <w:r w:rsidR="00A96CA1">
        <w:t>’</w:t>
      </w:r>
      <w:r w:rsidR="00EE6BE8">
        <w:t xml:space="preserve">) which </w:t>
      </w:r>
      <w:r w:rsidR="00E715DC">
        <w:t xml:space="preserve">must contain </w:t>
      </w:r>
      <w:r w:rsidR="006A4D94">
        <w:t>the following details</w:t>
      </w:r>
      <w:r w:rsidR="00E715DC">
        <w:t>:</w:t>
      </w:r>
    </w:p>
    <w:p w14:paraId="2AB3FCFC" w14:textId="31343C66" w:rsidR="00E715DC" w:rsidRDefault="08E4AF19" w:rsidP="00E715DC">
      <w:pPr>
        <w:pStyle w:val="Heading3"/>
      </w:pPr>
      <w:r>
        <w:t>EEC</w:t>
      </w:r>
      <w:r w:rsidR="28227E56">
        <w:t>A</w:t>
      </w:r>
      <w:r w:rsidR="00E715DC">
        <w:t>’s</w:t>
      </w:r>
      <w:r w:rsidR="28227E56">
        <w:t xml:space="preserve"> </w:t>
      </w:r>
      <w:r w:rsidR="0084298A">
        <w:t>Funding</w:t>
      </w:r>
      <w:r w:rsidR="4DF27041">
        <w:t xml:space="preserve"> </w:t>
      </w:r>
      <w:r w:rsidR="28227E56">
        <w:t>contribution</w:t>
      </w:r>
      <w:r w:rsidR="00E715DC">
        <w:t xml:space="preserve"> for the </w:t>
      </w:r>
      <w:r w:rsidR="006A4D94">
        <w:t>Installation</w:t>
      </w:r>
      <w:r w:rsidR="00EE6BE8">
        <w:t xml:space="preserve"> and any Additional Payments</w:t>
      </w:r>
      <w:r w:rsidR="00E715DC">
        <w:t>;</w:t>
      </w:r>
      <w:r w:rsidR="006A4D94">
        <w:t xml:space="preserve"> and</w:t>
      </w:r>
    </w:p>
    <w:p w14:paraId="75CDD570" w14:textId="6469456F" w:rsidR="004018C8" w:rsidRPr="0020184F" w:rsidRDefault="00E715DC" w:rsidP="0069218E">
      <w:pPr>
        <w:pStyle w:val="Heading3"/>
      </w:pPr>
      <w:r>
        <w:t xml:space="preserve">the total amount owing by the Customer to the Installer </w:t>
      </w:r>
      <w:r w:rsidR="006A4D94">
        <w:t>in respect of the Installation</w:t>
      </w:r>
      <w:r w:rsidR="28227E56">
        <w:t>.</w:t>
      </w:r>
    </w:p>
    <w:p w14:paraId="735F0E80" w14:textId="75545817" w:rsidR="00CE6AA2" w:rsidRPr="00790B9C" w:rsidRDefault="623204B7" w:rsidP="003A5E6A">
      <w:pPr>
        <w:pStyle w:val="Heading1"/>
        <w:rPr>
          <w:rFonts w:cs="Arial"/>
          <w:iCs/>
        </w:rPr>
      </w:pPr>
      <w:bookmarkStart w:id="26" w:name="_Toc147155904"/>
      <w:r w:rsidRPr="5ED456DF">
        <w:rPr>
          <w:rFonts w:cs="Arial"/>
        </w:rPr>
        <w:t>CLAIMS</w:t>
      </w:r>
      <w:bookmarkEnd w:id="26"/>
      <w:r w:rsidRPr="5ED456DF">
        <w:rPr>
          <w:rFonts w:cs="Arial"/>
        </w:rPr>
        <w:t xml:space="preserve"> </w:t>
      </w:r>
    </w:p>
    <w:p w14:paraId="3B9401CD" w14:textId="77777777" w:rsidR="006524E2" w:rsidRPr="006A4D94" w:rsidRDefault="006524E2" w:rsidP="006524E2">
      <w:pPr>
        <w:pStyle w:val="Heading2"/>
      </w:pPr>
      <w:bookmarkStart w:id="27" w:name="_Ref107416939"/>
      <w:r w:rsidRPr="006A4D94">
        <w:t>EECA agrees to make Payments to the Installer</w:t>
      </w:r>
      <w:r>
        <w:t xml:space="preserve"> following completion of the Installation and</w:t>
      </w:r>
      <w:r w:rsidRPr="006A4D94">
        <w:t xml:space="preserve"> subject to the terms and conditions of this Agreement.</w:t>
      </w:r>
    </w:p>
    <w:p w14:paraId="187C25C3" w14:textId="13BB8F07" w:rsidR="004018C8" w:rsidRPr="0046551D" w:rsidRDefault="001A4193" w:rsidP="004018C8">
      <w:pPr>
        <w:pStyle w:val="Heading2"/>
        <w:rPr>
          <w:b/>
        </w:rPr>
      </w:pPr>
      <w:r>
        <w:rPr>
          <w:noProof/>
        </w:rPr>
        <mc:AlternateContent>
          <mc:Choice Requires="wpi">
            <w:drawing>
              <wp:anchor distT="0" distB="0" distL="114300" distR="114300" simplePos="0" relativeHeight="251658242" behindDoc="0" locked="0" layoutInCell="1" allowOverlap="1" wp14:anchorId="1D6ABB1D" wp14:editId="7225969A">
                <wp:simplePos x="0" y="0"/>
                <wp:positionH relativeFrom="column">
                  <wp:posOffset>13021068</wp:posOffset>
                </wp:positionH>
                <wp:positionV relativeFrom="paragraph">
                  <wp:posOffset>423730</wp:posOffset>
                </wp:positionV>
                <wp:extent cx="21600" cy="66600"/>
                <wp:effectExtent l="57150" t="57150" r="54610" b="67310"/>
                <wp:wrapNone/>
                <wp:docPr id="16" name="Ink 16"/>
                <wp:cNvGraphicFramePr/>
                <a:graphic xmlns:a="http://schemas.openxmlformats.org/drawingml/2006/main">
                  <a:graphicData uri="http://schemas.microsoft.com/office/word/2010/wordprocessingInk">
                    <w14:contentPart bwMode="auto" r:id="rId17">
                      <w14:nvContentPartPr>
                        <w14:cNvContentPartPr/>
                      </w14:nvContentPartPr>
                      <w14:xfrm>
                        <a:off x="0" y="0"/>
                        <a:ext cx="21600" cy="66600"/>
                      </w14:xfrm>
                    </w14:contentPart>
                  </a:graphicData>
                </a:graphic>
              </wp:anchor>
            </w:drawing>
          </mc:Choice>
          <mc:Fallback>
            <w:pict>
              <v:shape w14:anchorId="055EEDC9" id="Ink 16" o:spid="_x0000_s1026" type="#_x0000_t75" style="position:absolute;margin-left:1023.9pt;margin-top:31.95pt;width:4.45pt;height:8.1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">
                <v:imagedata r:id="rId18" o:title=""/>
              </v:shape>
            </w:pict>
          </mc:Fallback>
        </mc:AlternateContent>
      </w:r>
      <w:r w:rsidR="004018C8" w:rsidRPr="0046551D">
        <w:t xml:space="preserve">To receive </w:t>
      </w:r>
      <w:r w:rsidR="006524E2">
        <w:t>a Payment</w:t>
      </w:r>
      <w:r w:rsidR="004018C8" w:rsidRPr="0046551D">
        <w:t xml:space="preserve">, the </w:t>
      </w:r>
      <w:r w:rsidR="004018C8">
        <w:t>Installer</w:t>
      </w:r>
      <w:r w:rsidR="004018C8" w:rsidRPr="0046551D">
        <w:t xml:space="preserve"> must provide EECA with a </w:t>
      </w:r>
      <w:r w:rsidR="004018C8">
        <w:t>Claim</w:t>
      </w:r>
      <w:r w:rsidR="004018C8" w:rsidRPr="0046551D">
        <w:t xml:space="preserve"> containing at least</w:t>
      </w:r>
      <w:r w:rsidR="004018C8">
        <w:t xml:space="preserve"> the following information or attaching</w:t>
      </w:r>
      <w:r w:rsidR="004018C8" w:rsidRPr="0046551D">
        <w:t xml:space="preserve"> the following </w:t>
      </w:r>
      <w:r w:rsidR="004018C8">
        <w:t xml:space="preserve">documents and evidence (containing the relevant </w:t>
      </w:r>
      <w:r w:rsidR="004018C8" w:rsidRPr="0046551D">
        <w:t>details</w:t>
      </w:r>
      <w:r w:rsidR="004018C8">
        <w:t xml:space="preserve">) and such </w:t>
      </w:r>
      <w:r w:rsidR="006524E2">
        <w:t>Claim</w:t>
      </w:r>
      <w:r w:rsidR="004018C8">
        <w:t>, documents and evidence must be satisfactory to EECA in all respects</w:t>
      </w:r>
      <w:r w:rsidR="004018C8" w:rsidRPr="0046551D">
        <w:t>:</w:t>
      </w:r>
      <w:bookmarkEnd w:id="27"/>
      <w:r w:rsidR="004018C8" w:rsidRPr="0046551D">
        <w:t xml:space="preserve"> </w:t>
      </w:r>
    </w:p>
    <w:p w14:paraId="6DC17537" w14:textId="065C0887" w:rsidR="004018C8" w:rsidRDefault="004018C8" w:rsidP="004018C8">
      <w:pPr>
        <w:pStyle w:val="Heading3"/>
      </w:pPr>
      <w:r>
        <w:t xml:space="preserve">the sum set out in the </w:t>
      </w:r>
      <w:r w:rsidR="006524E2">
        <w:t>Claim</w:t>
      </w:r>
      <w:r>
        <w:t xml:space="preserve"> must not be an amount that is greater than the Maximum </w:t>
      </w:r>
      <w:r w:rsidR="00EE6BE8">
        <w:t>Payment</w:t>
      </w:r>
      <w:r>
        <w:t xml:space="preserve"> Amount;</w:t>
      </w:r>
    </w:p>
    <w:p w14:paraId="1879B08D" w14:textId="313E39C9" w:rsidR="004018C8" w:rsidRDefault="004018C8" w:rsidP="004018C8">
      <w:pPr>
        <w:pStyle w:val="Heading3"/>
      </w:pPr>
      <w:r>
        <w:t xml:space="preserve">a copy of the </w:t>
      </w:r>
      <w:r w:rsidR="00EE6BE8">
        <w:t xml:space="preserve">Customer </w:t>
      </w:r>
      <w:r>
        <w:t>Invoice;</w:t>
      </w:r>
    </w:p>
    <w:p w14:paraId="62B891AB" w14:textId="1C1F6C5F" w:rsidR="004018C8" w:rsidRDefault="004018C8" w:rsidP="004018C8">
      <w:pPr>
        <w:pStyle w:val="Heading3"/>
      </w:pPr>
      <w:r>
        <w:t xml:space="preserve">evidence from the Installer that the Customer has paid </w:t>
      </w:r>
      <w:r w:rsidR="00EE6BE8">
        <w:t>the total amount owing by the Customer to the Installer, as set out in the Customer Invoice</w:t>
      </w:r>
      <w:r>
        <w:t>;</w:t>
      </w:r>
    </w:p>
    <w:p w14:paraId="5DB926BC" w14:textId="3C097BFA" w:rsidR="004018C8" w:rsidRPr="00157D9A" w:rsidRDefault="004018C8" w:rsidP="004018C8">
      <w:pPr>
        <w:pStyle w:val="Heading3"/>
      </w:pPr>
      <w:r>
        <w:t>e</w:t>
      </w:r>
      <w:r w:rsidRPr="002C2F08">
        <w:t xml:space="preserve">vidence from the </w:t>
      </w:r>
      <w:r>
        <w:t>Installer</w:t>
      </w:r>
      <w:r w:rsidRPr="002C2F08">
        <w:t xml:space="preserve"> that the </w:t>
      </w:r>
      <w:r w:rsidR="00EE6BE8">
        <w:t>Installation</w:t>
      </w:r>
      <w:r w:rsidRPr="002C2F08">
        <w:t xml:space="preserve"> has been completed in accordance with the </w:t>
      </w:r>
      <w:r w:rsidR="00EE6BE8">
        <w:t xml:space="preserve">Installation </w:t>
      </w:r>
      <w:r>
        <w:t xml:space="preserve">Approval Notice including photographic evidence of the </w:t>
      </w:r>
      <w:r w:rsidR="00066387" w:rsidRPr="00066387">
        <w:t xml:space="preserve">Approved Lighting Products </w:t>
      </w:r>
      <w:proofErr w:type="gramStart"/>
      <w:r>
        <w:t>post-</w:t>
      </w:r>
      <w:proofErr w:type="gramEnd"/>
      <w:r w:rsidR="00C31117" w:rsidRPr="00C31117">
        <w:t xml:space="preserve"> </w:t>
      </w:r>
      <w:r w:rsidR="00C31117">
        <w:t>Installation</w:t>
      </w:r>
      <w:r w:rsidRPr="002C2F08">
        <w:t>;</w:t>
      </w:r>
    </w:p>
    <w:p w14:paraId="230FDD6E" w14:textId="5F0FF941" w:rsidR="004018C8" w:rsidRPr="003E6406" w:rsidRDefault="001A4193" w:rsidP="004018C8">
      <w:pPr>
        <w:pStyle w:val="Heading3"/>
      </w:pPr>
      <w:r>
        <w:rPr>
          <w:noProof/>
        </w:rPr>
        <mc:AlternateContent>
          <mc:Choice Requires="wpi">
            <w:drawing>
              <wp:anchor distT="0" distB="0" distL="114300" distR="114300" simplePos="0" relativeHeight="251658244" behindDoc="0" locked="0" layoutInCell="1" allowOverlap="1" wp14:anchorId="02DA1FA3" wp14:editId="2420AFB1">
                <wp:simplePos x="0" y="0"/>
                <wp:positionH relativeFrom="column">
                  <wp:posOffset>13036908</wp:posOffset>
                </wp:positionH>
                <wp:positionV relativeFrom="paragraph">
                  <wp:posOffset>249851</wp:posOffset>
                </wp:positionV>
                <wp:extent cx="12600" cy="13680"/>
                <wp:effectExtent l="38100" t="38100" r="64135" b="62865"/>
                <wp:wrapNone/>
                <wp:docPr id="18" name="Ink 18"/>
                <wp:cNvGraphicFramePr/>
                <a:graphic xmlns:a="http://schemas.openxmlformats.org/drawingml/2006/main">
                  <a:graphicData uri="http://schemas.microsoft.com/office/word/2010/wordprocessingInk">
                    <w14:contentPart bwMode="auto" r:id="rId19">
                      <w14:nvContentPartPr>
                        <w14:cNvContentPartPr/>
                      </w14:nvContentPartPr>
                      <w14:xfrm>
                        <a:off x="0" y="0"/>
                        <a:ext cx="12600" cy="13680"/>
                      </w14:xfrm>
                    </w14:contentPart>
                  </a:graphicData>
                </a:graphic>
              </wp:anchor>
            </w:drawing>
          </mc:Choice>
          <mc:Fallback>
            <w:pict>
              <v:shape w14:anchorId="194567AF" id="Ink 18" o:spid="_x0000_s1026" type="#_x0000_t75" style="position:absolute;margin-left:1025.15pt;margin-top:18.25pt;width:3.85pt;height:3.9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">
                <v:imagedata r:id="rId20" o:title=""/>
              </v:shape>
            </w:pict>
          </mc:Fallback>
        </mc:AlternateContent>
      </w:r>
      <w:r w:rsidR="004018C8">
        <w:t xml:space="preserve">a valid </w:t>
      </w:r>
      <w:r w:rsidR="00386899">
        <w:t>i</w:t>
      </w:r>
      <w:r w:rsidR="004018C8">
        <w:t xml:space="preserve">nvoice from the Installer, which is to include as a minimum, </w:t>
      </w:r>
      <w:r w:rsidR="004018C8" w:rsidRPr="0046551D">
        <w:t xml:space="preserve">the </w:t>
      </w:r>
      <w:r w:rsidR="004018C8">
        <w:t>Installer</w:t>
      </w:r>
      <w:r w:rsidR="004018C8" w:rsidRPr="0046551D">
        <w:t>’s name, address and if applicable, GST number and a valid GST invoice complying with the Goods and Services Tax Act 1985;</w:t>
      </w:r>
    </w:p>
    <w:p w14:paraId="32AE845A" w14:textId="71D21DFF" w:rsidR="004018C8" w:rsidRDefault="004018C8" w:rsidP="004018C8">
      <w:pPr>
        <w:pStyle w:val="Heading3"/>
      </w:pPr>
      <w:r w:rsidRPr="0046551D">
        <w:t xml:space="preserve">the </w:t>
      </w:r>
      <w:r w:rsidR="00EE6BE8">
        <w:t>Installation</w:t>
      </w:r>
      <w:r w:rsidRPr="0046551D">
        <w:t xml:space="preserve"> number(s) to which a cost relates;</w:t>
      </w:r>
      <w:r>
        <w:t xml:space="preserve">  </w:t>
      </w:r>
    </w:p>
    <w:p w14:paraId="3D4C3866" w14:textId="78ED6DDC" w:rsidR="004018C8" w:rsidRDefault="004018C8" w:rsidP="004018C8">
      <w:pPr>
        <w:pStyle w:val="Heading3"/>
      </w:pPr>
      <w:r>
        <w:t>a copy of an electrical certificate of compliance verifying project completion and adequacy</w:t>
      </w:r>
      <w:r w:rsidR="00EE6BE8">
        <w:t xml:space="preserve"> of the Installation</w:t>
      </w:r>
      <w:r>
        <w:t>;</w:t>
      </w:r>
    </w:p>
    <w:p w14:paraId="6C183DCB" w14:textId="7F1B21AD" w:rsidR="004018C8" w:rsidRPr="0046551D" w:rsidRDefault="004018C8" w:rsidP="004018C8">
      <w:pPr>
        <w:pStyle w:val="Heading3"/>
      </w:pPr>
      <w:r w:rsidRPr="0046551D">
        <w:t xml:space="preserve">any other information reasonably required by EECA in relation to the </w:t>
      </w:r>
      <w:r w:rsidR="00EE6BE8">
        <w:t>Installation</w:t>
      </w:r>
      <w:r w:rsidRPr="0046551D">
        <w:t>.</w:t>
      </w:r>
    </w:p>
    <w:p w14:paraId="011239E7" w14:textId="1642F66B" w:rsidR="00AD22FA" w:rsidRPr="00AD22FA" w:rsidRDefault="001A4193" w:rsidP="00AD22FA">
      <w:pPr>
        <w:pStyle w:val="Heading2"/>
        <w:rPr>
          <w:rStyle w:val="Heading2Char"/>
        </w:rPr>
      </w:pPr>
      <w:r>
        <w:rPr>
          <w:noProof/>
        </w:rPr>
        <w:lastRenderedPageBreak/>
        <mc:AlternateContent>
          <mc:Choice Requires="wpi">
            <w:drawing>
              <wp:anchor distT="0" distB="0" distL="114300" distR="114300" simplePos="0" relativeHeight="251658243" behindDoc="0" locked="0" layoutInCell="1" allowOverlap="1" wp14:anchorId="691C3874" wp14:editId="376710D6">
                <wp:simplePos x="0" y="0"/>
                <wp:positionH relativeFrom="column">
                  <wp:posOffset>9264108</wp:posOffset>
                </wp:positionH>
                <wp:positionV relativeFrom="paragraph">
                  <wp:posOffset>459411</wp:posOffset>
                </wp:positionV>
                <wp:extent cx="16560" cy="26640"/>
                <wp:effectExtent l="38100" t="57150" r="59690" b="50165"/>
                <wp:wrapNone/>
                <wp:docPr id="17" name="Ink 17"/>
                <wp:cNvGraphicFramePr/>
                <a:graphic xmlns:a="http://schemas.openxmlformats.org/drawingml/2006/main">
                  <a:graphicData uri="http://schemas.microsoft.com/office/word/2010/wordprocessingInk">
                    <w14:contentPart bwMode="auto" r:id="rId21">
                      <w14:nvContentPartPr>
                        <w14:cNvContentPartPr/>
                      </w14:nvContentPartPr>
                      <w14:xfrm>
                        <a:off x="0" y="0"/>
                        <a:ext cx="16560" cy="26640"/>
                      </w14:xfrm>
                    </w14:contentPart>
                  </a:graphicData>
                </a:graphic>
              </wp:anchor>
            </w:drawing>
          </mc:Choice>
          <mc:Fallback>
            <w:pict>
              <v:shape w14:anchorId="43633A42" id="Ink 17" o:spid="_x0000_s1026" type="#_x0000_t75" style="position:absolute;margin-left:728.05pt;margin-top:34.75pt;width:4.1pt;height:4.9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">
                <v:imagedata r:id="rId22" o:title=""/>
              </v:shape>
            </w:pict>
          </mc:Fallback>
        </mc:AlternateContent>
      </w:r>
      <w:r w:rsidR="00AD22FA" w:rsidRPr="00AD22FA">
        <w:rPr>
          <w:rStyle w:val="Heading2Char"/>
        </w:rPr>
        <w:t xml:space="preserve">Subject to clause </w:t>
      </w:r>
      <w:r w:rsidR="00AD22FA">
        <w:rPr>
          <w:rStyle w:val="Heading2Char"/>
        </w:rPr>
        <w:t>10.4</w:t>
      </w:r>
      <w:r w:rsidR="00AD22FA" w:rsidRPr="00AD22FA">
        <w:rPr>
          <w:rStyle w:val="Heading2Char"/>
        </w:rPr>
        <w:t xml:space="preserve"> of this </w:t>
      </w:r>
      <w:r w:rsidR="00AD22FA">
        <w:rPr>
          <w:rStyle w:val="Heading2Char"/>
        </w:rPr>
        <w:t>Agreement</w:t>
      </w:r>
      <w:r w:rsidR="00AD22FA" w:rsidRPr="00AD22FA">
        <w:rPr>
          <w:rStyle w:val="Heading2Char"/>
        </w:rPr>
        <w:t xml:space="preserve">, if EECA receives a valid </w:t>
      </w:r>
      <w:r w:rsidR="00AD22FA">
        <w:rPr>
          <w:rStyle w:val="Heading2Char"/>
        </w:rPr>
        <w:t>Claim</w:t>
      </w:r>
      <w:r w:rsidR="00AD22FA" w:rsidRPr="00AD22FA">
        <w:rPr>
          <w:rStyle w:val="Heading2Char"/>
        </w:rPr>
        <w:t xml:space="preserve"> (and all other information set out in clause </w:t>
      </w:r>
      <w:r w:rsidR="00AD22FA">
        <w:rPr>
          <w:rStyle w:val="Heading2Char"/>
        </w:rPr>
        <w:t>10.2 of this Agreement</w:t>
      </w:r>
      <w:r w:rsidR="00AD22FA" w:rsidRPr="00AD22FA">
        <w:rPr>
          <w:rStyle w:val="Heading2Char"/>
        </w:rPr>
        <w:t xml:space="preserve">) by the 10th of the month following the month(s) that the </w:t>
      </w:r>
      <w:r w:rsidR="00AD22FA">
        <w:rPr>
          <w:rStyle w:val="Heading2Char"/>
        </w:rPr>
        <w:t>Claim</w:t>
      </w:r>
      <w:r w:rsidR="00AD22FA" w:rsidRPr="00AD22FA">
        <w:rPr>
          <w:rStyle w:val="Heading2Char"/>
        </w:rPr>
        <w:t xml:space="preserve"> relates to, EECA will pay the sum set out in the </w:t>
      </w:r>
      <w:r w:rsidR="00AD22FA">
        <w:rPr>
          <w:rStyle w:val="Heading2Char"/>
        </w:rPr>
        <w:t>Claim</w:t>
      </w:r>
      <w:r w:rsidR="00AD22FA" w:rsidRPr="00AD22FA">
        <w:rPr>
          <w:rStyle w:val="Heading2Char"/>
        </w:rPr>
        <w:t xml:space="preserve"> on the 20th day of that month. Any valid </w:t>
      </w:r>
      <w:r w:rsidR="00AD22FA">
        <w:rPr>
          <w:rStyle w:val="Heading2Char"/>
        </w:rPr>
        <w:t>Claim’s</w:t>
      </w:r>
      <w:r w:rsidR="00AD22FA" w:rsidRPr="00AD22FA">
        <w:rPr>
          <w:rStyle w:val="Heading2Char"/>
        </w:rPr>
        <w:t xml:space="preserve"> received after the 10th of the month will be paid by the 20th of the following month. </w:t>
      </w:r>
    </w:p>
    <w:p w14:paraId="67E90A31" w14:textId="506BA27B" w:rsidR="004018C8" w:rsidRDefault="004018C8" w:rsidP="004018C8">
      <w:pPr>
        <w:pStyle w:val="Heading2"/>
      </w:pPr>
      <w:r>
        <w:t xml:space="preserve">If EECA disputes the sum in any </w:t>
      </w:r>
      <w:r w:rsidR="006524E2">
        <w:t>Claim</w:t>
      </w:r>
      <w:r>
        <w:t xml:space="preserve">: </w:t>
      </w:r>
    </w:p>
    <w:p w14:paraId="7238F295" w14:textId="087D811A" w:rsidR="004018C8" w:rsidRDefault="004018C8" w:rsidP="0069218E">
      <w:pPr>
        <w:pStyle w:val="Heading3"/>
      </w:pPr>
      <w:r>
        <w:t xml:space="preserve">EECA will notify the Installer of the dispute following receipt of the </w:t>
      </w:r>
      <w:r w:rsidR="006524E2">
        <w:t>Claim</w:t>
      </w:r>
      <w:r>
        <w:t>;</w:t>
      </w:r>
    </w:p>
    <w:p w14:paraId="0DBF36D7" w14:textId="1890392E" w:rsidR="004018C8" w:rsidRDefault="004018C8" w:rsidP="0069218E">
      <w:pPr>
        <w:pStyle w:val="Heading3"/>
      </w:pPr>
      <w:r>
        <w:t xml:space="preserve">EECA will pay the undisputed portion of the </w:t>
      </w:r>
      <w:r w:rsidR="006524E2">
        <w:t>Claim</w:t>
      </w:r>
      <w:r>
        <w:t xml:space="preserve"> (if any) in accordance with clause </w:t>
      </w:r>
      <w:r w:rsidR="006524E2">
        <w:t>10</w:t>
      </w:r>
      <w:r>
        <w:t>.</w:t>
      </w:r>
      <w:r w:rsidR="00402231">
        <w:t>3</w:t>
      </w:r>
      <w:r w:rsidR="009E71F3">
        <w:t xml:space="preserve"> </w:t>
      </w:r>
      <w:r>
        <w:t xml:space="preserve">of this Agreement; and </w:t>
      </w:r>
    </w:p>
    <w:p w14:paraId="7BA7A18E" w14:textId="2FB58BFF" w:rsidR="004018C8" w:rsidRDefault="004018C8" w:rsidP="0069218E">
      <w:pPr>
        <w:pStyle w:val="Heading3"/>
      </w:pPr>
      <w:r>
        <w:t>the disputed portion will be dealt with under clause 25 this Agreement.</w:t>
      </w:r>
    </w:p>
    <w:p w14:paraId="783651AC" w14:textId="1A7E01F3" w:rsidR="00CE6AA2" w:rsidRPr="00790B9C" w:rsidRDefault="004018C8" w:rsidP="004018C8">
      <w:pPr>
        <w:pStyle w:val="Heading2"/>
      </w:pPr>
      <w:r w:rsidRPr="004018C8">
        <w:t>EECA is not under any obligation to make any payment under this Agreement</w:t>
      </w:r>
      <w:r w:rsidR="712C14E3">
        <w:t>:</w:t>
      </w:r>
    </w:p>
    <w:p w14:paraId="56E82500" w14:textId="60E7A46C" w:rsidR="00CE6AA2" w:rsidRPr="00460C44" w:rsidRDefault="004018C8" w:rsidP="00460C44">
      <w:pPr>
        <w:pStyle w:val="Heading3"/>
        <w:rPr>
          <w:rFonts w:cs="Arial"/>
        </w:rPr>
      </w:pPr>
      <w:r>
        <w:rPr>
          <w:rFonts w:cs="Arial"/>
        </w:rPr>
        <w:t>until EECA has received a valid Claim from the Installer in</w:t>
      </w:r>
      <w:r w:rsidR="623204B7" w:rsidRPr="5ED456DF">
        <w:rPr>
          <w:rFonts w:cs="Arial"/>
        </w:rPr>
        <w:t xml:space="preserve"> accordance with clause </w:t>
      </w:r>
      <w:r w:rsidR="009E71F3">
        <w:rPr>
          <w:rFonts w:cs="Arial"/>
        </w:rPr>
        <w:t>10.2</w:t>
      </w:r>
      <w:r>
        <w:rPr>
          <w:rFonts w:cs="Arial"/>
        </w:rPr>
        <w:t>;</w:t>
      </w:r>
    </w:p>
    <w:p w14:paraId="22E05209" w14:textId="55BA485F" w:rsidR="00CE6AA2" w:rsidRPr="00460C44" w:rsidRDefault="004018C8" w:rsidP="00460C44">
      <w:pPr>
        <w:pStyle w:val="Heading3"/>
        <w:rPr>
          <w:rFonts w:cs="Arial"/>
        </w:rPr>
      </w:pPr>
      <w:r>
        <w:rPr>
          <w:rFonts w:cs="Arial"/>
        </w:rPr>
        <w:t>if a Claim</w:t>
      </w:r>
      <w:r w:rsidR="712C14E3" w:rsidRPr="5ED456DF">
        <w:rPr>
          <w:rFonts w:cs="Arial"/>
        </w:rPr>
        <w:t xml:space="preserve"> includes an amount that differs from the amount specified in </w:t>
      </w:r>
      <w:r w:rsidR="4B34A780" w:rsidRPr="5ED456DF">
        <w:rPr>
          <w:rFonts w:cs="Arial"/>
        </w:rPr>
        <w:t xml:space="preserve">the </w:t>
      </w:r>
      <w:r w:rsidR="00AD22FA">
        <w:rPr>
          <w:rFonts w:cs="Arial"/>
        </w:rPr>
        <w:t>Customer Invoice</w:t>
      </w:r>
      <w:r w:rsidR="712C14E3" w:rsidRPr="5ED456DF">
        <w:rPr>
          <w:rFonts w:cs="Arial"/>
        </w:rPr>
        <w:t>;</w:t>
      </w:r>
    </w:p>
    <w:p w14:paraId="12B7DF5D" w14:textId="6677379B" w:rsidR="00CE6AA2" w:rsidRPr="00460C44" w:rsidRDefault="712C14E3" w:rsidP="00460C44">
      <w:pPr>
        <w:pStyle w:val="Heading3"/>
        <w:rPr>
          <w:rFonts w:cs="Arial"/>
        </w:rPr>
      </w:pPr>
      <w:r w:rsidRPr="5ED456DF">
        <w:rPr>
          <w:rFonts w:cs="Arial"/>
        </w:rPr>
        <w:t xml:space="preserve">if, based on the information we have received, we have reasonable grounds to believe that you have breached this Agreement; </w:t>
      </w:r>
    </w:p>
    <w:p w14:paraId="3300C030" w14:textId="2181DA9B" w:rsidR="00CE6AA2" w:rsidRPr="00460C44" w:rsidRDefault="004018C8" w:rsidP="00460C44">
      <w:pPr>
        <w:pStyle w:val="Heading3"/>
        <w:rPr>
          <w:rFonts w:cs="Arial"/>
        </w:rPr>
      </w:pPr>
      <w:r>
        <w:rPr>
          <w:rFonts w:cs="Arial"/>
        </w:rPr>
        <w:t xml:space="preserve">if </w:t>
      </w:r>
      <w:r w:rsidR="712C14E3" w:rsidRPr="5ED456DF">
        <w:rPr>
          <w:rFonts w:cs="Arial"/>
        </w:rPr>
        <w:t xml:space="preserve">a Claim </w:t>
      </w:r>
      <w:r>
        <w:rPr>
          <w:rFonts w:cs="Arial"/>
        </w:rPr>
        <w:t xml:space="preserve">is made </w:t>
      </w:r>
      <w:r w:rsidR="712C14E3" w:rsidRPr="5ED456DF">
        <w:rPr>
          <w:rFonts w:cs="Arial"/>
        </w:rPr>
        <w:t xml:space="preserve">in respect of an item that is not an </w:t>
      </w:r>
      <w:r w:rsidR="003C6DBE" w:rsidRPr="003C6DBE">
        <w:rPr>
          <w:rFonts w:cs="Arial"/>
        </w:rPr>
        <w:t>Approved Lighting Product</w:t>
      </w:r>
      <w:r w:rsidR="712C14E3" w:rsidRPr="5ED456DF">
        <w:rPr>
          <w:rFonts w:cs="Arial"/>
        </w:rPr>
        <w:t>;</w:t>
      </w:r>
    </w:p>
    <w:p w14:paraId="74730082" w14:textId="30B99DEA" w:rsidR="00651B30" w:rsidRDefault="004018C8" w:rsidP="4A1CBBEE">
      <w:pPr>
        <w:pStyle w:val="Heading3"/>
        <w:rPr>
          <w:rFonts w:cs="Arial"/>
        </w:rPr>
      </w:pPr>
      <w:bookmarkStart w:id="28" w:name="_Hlk88648653"/>
      <w:r w:rsidRPr="00B37B95">
        <w:rPr>
          <w:rFonts w:cs="Arial"/>
        </w:rPr>
        <w:t>if</w:t>
      </w:r>
      <w:r w:rsidR="712C14E3" w:rsidRPr="00B37B95">
        <w:rPr>
          <w:rFonts w:cs="Arial"/>
        </w:rPr>
        <w:t xml:space="preserve"> a</w:t>
      </w:r>
      <w:r w:rsidR="15C80D8A" w:rsidRPr="00B37B95">
        <w:rPr>
          <w:rFonts w:cs="Arial"/>
        </w:rPr>
        <w:t xml:space="preserve"> </w:t>
      </w:r>
      <w:r w:rsidR="712C14E3" w:rsidRPr="00B37B95">
        <w:rPr>
          <w:rFonts w:cs="Arial"/>
        </w:rPr>
        <w:t>Claim</w:t>
      </w:r>
      <w:r w:rsidRPr="00B37B95">
        <w:rPr>
          <w:rFonts w:cs="Arial"/>
        </w:rPr>
        <w:t xml:space="preserve"> is made</w:t>
      </w:r>
      <w:r w:rsidR="712C14E3" w:rsidRPr="00B37B95">
        <w:rPr>
          <w:rFonts w:cs="Arial"/>
        </w:rPr>
        <w:t xml:space="preserve"> in respect of an </w:t>
      </w:r>
      <w:r w:rsidR="003C6DBE" w:rsidRPr="003C6DBE">
        <w:rPr>
          <w:rFonts w:cs="Arial"/>
        </w:rPr>
        <w:t>Approved Lighting Product</w:t>
      </w:r>
      <w:r w:rsidR="003C6DBE">
        <w:rPr>
          <w:rFonts w:cs="Arial"/>
        </w:rPr>
        <w:t xml:space="preserve"> </w:t>
      </w:r>
      <w:r w:rsidR="712C14E3" w:rsidRPr="00B37B95">
        <w:rPr>
          <w:rFonts w:cs="Arial"/>
        </w:rPr>
        <w:t xml:space="preserve">that has not been Installed in accordance with the </w:t>
      </w:r>
      <w:r w:rsidR="35D8F54A" w:rsidRPr="00B37B95">
        <w:rPr>
          <w:rFonts w:cs="Arial"/>
        </w:rPr>
        <w:t xml:space="preserve">information provided in the </w:t>
      </w:r>
      <w:r w:rsidR="00CE2583" w:rsidRPr="00B37B95">
        <w:rPr>
          <w:rFonts w:cs="Arial"/>
        </w:rPr>
        <w:t>EECA</w:t>
      </w:r>
      <w:r w:rsidR="35D8F54A" w:rsidRPr="00B37B95">
        <w:rPr>
          <w:rFonts w:cs="Arial"/>
        </w:rPr>
        <w:t xml:space="preserve"> </w:t>
      </w:r>
      <w:r w:rsidR="00CE2583" w:rsidRPr="00B37B95">
        <w:rPr>
          <w:rFonts w:cs="Arial"/>
        </w:rPr>
        <w:t>W</w:t>
      </w:r>
      <w:r w:rsidR="35D8F54A" w:rsidRPr="00B37B95">
        <w:rPr>
          <w:rFonts w:cs="Arial"/>
        </w:rPr>
        <w:t>ebform</w:t>
      </w:r>
      <w:bookmarkEnd w:id="28"/>
      <w:r w:rsidR="00B37B95" w:rsidRPr="4A1CBBEE">
        <w:rPr>
          <w:rFonts w:cs="Arial"/>
        </w:rPr>
        <w:t>.</w:t>
      </w:r>
      <w:r w:rsidRPr="00B37B95">
        <w:rPr>
          <w:rFonts w:cs="Arial"/>
        </w:rPr>
        <w:t xml:space="preserve"> </w:t>
      </w:r>
    </w:p>
    <w:p w14:paraId="5ED1BA35" w14:textId="348031AA" w:rsidR="004018C8" w:rsidRPr="004018C8" w:rsidRDefault="004018C8" w:rsidP="004018C8">
      <w:pPr>
        <w:pStyle w:val="Heading2"/>
        <w:rPr>
          <w:rStyle w:val="Heading2Char"/>
        </w:rPr>
      </w:pPr>
      <w:r w:rsidRPr="004018C8">
        <w:rPr>
          <w:rStyle w:val="Heading2Char"/>
        </w:rPr>
        <w:t xml:space="preserve">If EECA is required to withhold any taxes from any </w:t>
      </w:r>
      <w:r>
        <w:rPr>
          <w:rStyle w:val="Heading2Char"/>
        </w:rPr>
        <w:t>P</w:t>
      </w:r>
      <w:r w:rsidRPr="004018C8">
        <w:rPr>
          <w:rStyle w:val="Heading2Char"/>
        </w:rPr>
        <w:t xml:space="preserve">ayment required to be made by it under this Agreement, payment of the valid </w:t>
      </w:r>
      <w:r w:rsidR="006524E2">
        <w:rPr>
          <w:rStyle w:val="Heading2Char"/>
        </w:rPr>
        <w:t>Claim</w:t>
      </w:r>
      <w:r w:rsidRPr="004018C8">
        <w:rPr>
          <w:rStyle w:val="Heading2Char"/>
        </w:rPr>
        <w:t xml:space="preserve"> shall be deemed to have been made in full if EECA makes payment of the invoiced sum, less the taxes so required to be withheld.</w:t>
      </w:r>
    </w:p>
    <w:p w14:paraId="2EE16722" w14:textId="0CAFF44F" w:rsidR="004018C8" w:rsidRPr="004018C8" w:rsidRDefault="004018C8" w:rsidP="004018C8">
      <w:pPr>
        <w:pStyle w:val="Heading2"/>
        <w:rPr>
          <w:rStyle w:val="Heading2Char"/>
        </w:rPr>
      </w:pPr>
      <w:r w:rsidRPr="004018C8">
        <w:rPr>
          <w:rStyle w:val="Heading2Char"/>
        </w:rPr>
        <w:t xml:space="preserve">If the </w:t>
      </w:r>
      <w:r>
        <w:rPr>
          <w:rStyle w:val="Heading2Char"/>
        </w:rPr>
        <w:t>Installer</w:t>
      </w:r>
      <w:r w:rsidRPr="004018C8">
        <w:rPr>
          <w:rStyle w:val="Heading2Char"/>
        </w:rPr>
        <w:t xml:space="preserve"> is liable for GST on any supply made under this Agreement, EECA will pay the amount of the GST to the </w:t>
      </w:r>
      <w:r>
        <w:rPr>
          <w:rStyle w:val="Heading2Char"/>
        </w:rPr>
        <w:t>Installer</w:t>
      </w:r>
      <w:r w:rsidRPr="004018C8">
        <w:rPr>
          <w:rStyle w:val="Heading2Char"/>
        </w:rPr>
        <w:t xml:space="preserve"> in addition to and at the same time as the</w:t>
      </w:r>
      <w:r>
        <w:rPr>
          <w:rStyle w:val="Heading2Char"/>
        </w:rPr>
        <w:t xml:space="preserve"> </w:t>
      </w:r>
      <w:r w:rsidR="00CE2583">
        <w:rPr>
          <w:rStyle w:val="Heading2Char"/>
        </w:rPr>
        <w:t>Payment</w:t>
      </w:r>
      <w:r w:rsidRPr="004018C8">
        <w:rPr>
          <w:rStyle w:val="Heading2Char"/>
        </w:rPr>
        <w:t xml:space="preserve">, but only where the </w:t>
      </w:r>
      <w:r>
        <w:rPr>
          <w:rStyle w:val="Heading2Char"/>
        </w:rPr>
        <w:t>Installer</w:t>
      </w:r>
      <w:r w:rsidRPr="004018C8">
        <w:rPr>
          <w:rStyle w:val="Heading2Char"/>
        </w:rPr>
        <w:t xml:space="preserve"> provides EECA with a valid tax invoice for that amount, complying with the requirements of the Goods and Services Tax Act 1985. </w:t>
      </w:r>
    </w:p>
    <w:p w14:paraId="2DC5354F" w14:textId="15A4C7EE" w:rsidR="004018C8" w:rsidRPr="004018C8" w:rsidRDefault="004018C8" w:rsidP="002A285C">
      <w:pPr>
        <w:pStyle w:val="Heading2"/>
        <w:rPr>
          <w:rStyle w:val="Heading2Char"/>
        </w:rPr>
      </w:pPr>
      <w:r w:rsidRPr="004018C8">
        <w:rPr>
          <w:rStyle w:val="Heading2Char"/>
        </w:rPr>
        <w:t xml:space="preserve">The </w:t>
      </w:r>
      <w:r>
        <w:rPr>
          <w:rStyle w:val="Heading2Char"/>
        </w:rPr>
        <w:t>Installer</w:t>
      </w:r>
      <w:r w:rsidRPr="004018C8">
        <w:rPr>
          <w:rStyle w:val="Heading2Char"/>
        </w:rPr>
        <w:t xml:space="preserve"> acknowledges and agrees that the </w:t>
      </w:r>
      <w:r w:rsidR="00751E11">
        <w:rPr>
          <w:rStyle w:val="Heading2Char"/>
        </w:rPr>
        <w:t>Funding (and additional payments in respect of a Claim)</w:t>
      </w:r>
      <w:r w:rsidR="00CE2583">
        <w:rPr>
          <w:rStyle w:val="Heading2Char"/>
        </w:rPr>
        <w:t xml:space="preserve"> </w:t>
      </w:r>
      <w:r w:rsidRPr="004018C8">
        <w:rPr>
          <w:rStyle w:val="Heading2Char"/>
        </w:rPr>
        <w:t xml:space="preserve">must only be used for the </w:t>
      </w:r>
      <w:r w:rsidR="00CE2583">
        <w:rPr>
          <w:rStyle w:val="Heading2Char"/>
        </w:rPr>
        <w:t>relevant Installations</w:t>
      </w:r>
      <w:r w:rsidRPr="004018C8">
        <w:rPr>
          <w:rStyle w:val="Heading2Char"/>
        </w:rPr>
        <w:t xml:space="preserve"> and must be used in accordance with any further purposes or terms and conditions set out in the relevant </w:t>
      </w:r>
      <w:r w:rsidR="00CE2583">
        <w:rPr>
          <w:rStyle w:val="Heading2Char"/>
        </w:rPr>
        <w:t>Installation</w:t>
      </w:r>
      <w:r w:rsidRPr="004018C8">
        <w:rPr>
          <w:rStyle w:val="Heading2Char"/>
        </w:rPr>
        <w:t xml:space="preserve"> Approval Notice. In </w:t>
      </w:r>
      <w:r w:rsidR="00063680" w:rsidRPr="004018C8">
        <w:rPr>
          <w:rStyle w:val="Heading2Char"/>
        </w:rPr>
        <w:t>addition,</w:t>
      </w:r>
      <w:r w:rsidR="002A285C">
        <w:rPr>
          <w:rStyle w:val="Heading2Char"/>
        </w:rPr>
        <w:t xml:space="preserve"> </w:t>
      </w:r>
      <w:r w:rsidR="002A285C" w:rsidRPr="004018C8">
        <w:rPr>
          <w:rStyle w:val="Heading2Char"/>
        </w:rPr>
        <w:t xml:space="preserve">the </w:t>
      </w:r>
      <w:r w:rsidR="002A285C">
        <w:rPr>
          <w:rStyle w:val="Heading2Char"/>
        </w:rPr>
        <w:t>Installer</w:t>
      </w:r>
      <w:r w:rsidR="002A285C" w:rsidRPr="004018C8">
        <w:rPr>
          <w:rStyle w:val="Heading2Char"/>
        </w:rPr>
        <w:t xml:space="preserve"> agrees that it will receive and manage all </w:t>
      </w:r>
      <w:r w:rsidR="002A285C">
        <w:rPr>
          <w:rStyle w:val="Heading2Char"/>
        </w:rPr>
        <w:t xml:space="preserve">Payments </w:t>
      </w:r>
      <w:r w:rsidR="002A285C" w:rsidRPr="004018C8">
        <w:rPr>
          <w:rStyle w:val="Heading2Char"/>
        </w:rPr>
        <w:t>in accordance with good financial management and accounting practices and to a high standard that demonstrates appropriate use of public funds</w:t>
      </w:r>
      <w:r w:rsidRPr="004018C8">
        <w:rPr>
          <w:rStyle w:val="Heading2Char"/>
        </w:rPr>
        <w:t>.</w:t>
      </w:r>
    </w:p>
    <w:p w14:paraId="2F1AF14D" w14:textId="166C1949" w:rsidR="004018C8" w:rsidRPr="004018C8" w:rsidRDefault="004018C8" w:rsidP="004018C8">
      <w:pPr>
        <w:pStyle w:val="Heading2"/>
        <w:rPr>
          <w:rStyle w:val="Heading2Char"/>
        </w:rPr>
      </w:pPr>
      <w:r w:rsidRPr="004018C8">
        <w:rPr>
          <w:rStyle w:val="Heading2Char"/>
        </w:rPr>
        <w:t xml:space="preserve">EECA may require the </w:t>
      </w:r>
      <w:r>
        <w:rPr>
          <w:rStyle w:val="Heading2Char"/>
        </w:rPr>
        <w:t>Installer</w:t>
      </w:r>
      <w:r w:rsidRPr="004018C8">
        <w:rPr>
          <w:rStyle w:val="Heading2Char"/>
        </w:rPr>
        <w:t xml:space="preserve"> (by written request to the </w:t>
      </w:r>
      <w:r>
        <w:rPr>
          <w:rStyle w:val="Heading2Char"/>
        </w:rPr>
        <w:t>Installer</w:t>
      </w:r>
      <w:r w:rsidRPr="004018C8">
        <w:rPr>
          <w:rStyle w:val="Heading2Char"/>
        </w:rPr>
        <w:t xml:space="preserve">) to repay to EECA any amounts of </w:t>
      </w:r>
      <w:r w:rsidR="00751E11">
        <w:rPr>
          <w:rStyle w:val="Heading2Char"/>
        </w:rPr>
        <w:t xml:space="preserve">Funding (and additional payments in respect of a Claim) </w:t>
      </w:r>
      <w:r w:rsidRPr="004018C8">
        <w:rPr>
          <w:rStyle w:val="Heading2Char"/>
        </w:rPr>
        <w:t xml:space="preserve">paid to the </w:t>
      </w:r>
      <w:r>
        <w:rPr>
          <w:rStyle w:val="Heading2Char"/>
        </w:rPr>
        <w:t>Installer</w:t>
      </w:r>
      <w:r w:rsidRPr="004018C8">
        <w:rPr>
          <w:rStyle w:val="Heading2Char"/>
        </w:rPr>
        <w:t xml:space="preserve"> under this </w:t>
      </w:r>
      <w:r w:rsidR="00CE2583">
        <w:rPr>
          <w:rStyle w:val="Heading2Char"/>
        </w:rPr>
        <w:t>A</w:t>
      </w:r>
      <w:r w:rsidRPr="004018C8">
        <w:rPr>
          <w:rStyle w:val="Heading2Char"/>
        </w:rPr>
        <w:t xml:space="preserve">greement if the </w:t>
      </w:r>
      <w:r>
        <w:rPr>
          <w:rStyle w:val="Heading2Char"/>
        </w:rPr>
        <w:t>Installer</w:t>
      </w:r>
      <w:r w:rsidRPr="004018C8">
        <w:rPr>
          <w:rStyle w:val="Heading2Char"/>
        </w:rPr>
        <w:t xml:space="preserve"> has misspent the </w:t>
      </w:r>
      <w:r w:rsidR="00CE2583">
        <w:rPr>
          <w:rStyle w:val="Heading2Char"/>
        </w:rPr>
        <w:t>Payments</w:t>
      </w:r>
      <w:r w:rsidRPr="004018C8">
        <w:rPr>
          <w:rStyle w:val="Heading2Char"/>
        </w:rPr>
        <w:t xml:space="preserve"> or used it other than in accordance with this </w:t>
      </w:r>
      <w:r w:rsidR="00CE2583">
        <w:rPr>
          <w:rStyle w:val="Heading2Char"/>
        </w:rPr>
        <w:t>A</w:t>
      </w:r>
      <w:r w:rsidRPr="004018C8">
        <w:rPr>
          <w:rStyle w:val="Heading2Char"/>
        </w:rPr>
        <w:t>greement.</w:t>
      </w:r>
    </w:p>
    <w:p w14:paraId="37A7D757" w14:textId="7F65EECF" w:rsidR="004018C8" w:rsidRPr="004018C8" w:rsidRDefault="004018C8" w:rsidP="004018C8">
      <w:pPr>
        <w:pStyle w:val="Heading2"/>
        <w:rPr>
          <w:rStyle w:val="Heading2Char"/>
        </w:rPr>
      </w:pPr>
      <w:r w:rsidRPr="004018C8">
        <w:rPr>
          <w:rStyle w:val="Heading2Char"/>
        </w:rPr>
        <w:t xml:space="preserve">If EECA requires the </w:t>
      </w:r>
      <w:r>
        <w:rPr>
          <w:rStyle w:val="Heading2Char"/>
        </w:rPr>
        <w:t>Installer</w:t>
      </w:r>
      <w:r w:rsidRPr="004018C8">
        <w:rPr>
          <w:rStyle w:val="Heading2Char"/>
        </w:rPr>
        <w:t xml:space="preserve"> to repay any amounts of </w:t>
      </w:r>
      <w:r w:rsidR="00CE2583">
        <w:rPr>
          <w:rStyle w:val="Heading2Char"/>
        </w:rPr>
        <w:t>Payments</w:t>
      </w:r>
      <w:r w:rsidRPr="004018C8">
        <w:rPr>
          <w:rStyle w:val="Heading2Char"/>
        </w:rPr>
        <w:t xml:space="preserve"> to EECA, the </w:t>
      </w:r>
      <w:r>
        <w:rPr>
          <w:rStyle w:val="Heading2Char"/>
        </w:rPr>
        <w:t>Installer</w:t>
      </w:r>
      <w:r w:rsidRPr="004018C8">
        <w:rPr>
          <w:rStyle w:val="Heading2Char"/>
        </w:rPr>
        <w:t xml:space="preserve"> is to make such payment within 20 </w:t>
      </w:r>
      <w:r w:rsidR="00CE2583">
        <w:rPr>
          <w:rStyle w:val="Heading2Char"/>
        </w:rPr>
        <w:t>Working</w:t>
      </w:r>
      <w:r w:rsidRPr="004018C8">
        <w:rPr>
          <w:rStyle w:val="Heading2Char"/>
        </w:rPr>
        <w:t xml:space="preserve"> Days of EECA’s request</w:t>
      </w:r>
      <w:r w:rsidR="002A285C">
        <w:rPr>
          <w:rStyle w:val="Heading2Char"/>
        </w:rPr>
        <w:t>.</w:t>
      </w:r>
    </w:p>
    <w:p w14:paraId="28F0723D" w14:textId="76342FFD" w:rsidR="00CE6AA2" w:rsidRPr="00790B9C" w:rsidRDefault="5B2C20C7" w:rsidP="003A5E6A">
      <w:pPr>
        <w:pStyle w:val="Heading1"/>
        <w:rPr>
          <w:rFonts w:cs="Arial"/>
        </w:rPr>
      </w:pPr>
      <w:bookmarkStart w:id="29" w:name="_Toc147155905"/>
      <w:r w:rsidRPr="5ED456DF">
        <w:rPr>
          <w:rFonts w:cs="Arial"/>
        </w:rPr>
        <w:lastRenderedPageBreak/>
        <w:t>INSTALLER</w:t>
      </w:r>
      <w:r w:rsidR="623204B7" w:rsidRPr="5ED456DF">
        <w:rPr>
          <w:rFonts w:cs="Arial"/>
        </w:rPr>
        <w:t xml:space="preserve"> REQUIREMENTS REGARDING COMPLAINTS / WARRANTY</w:t>
      </w:r>
      <w:bookmarkEnd w:id="29"/>
    </w:p>
    <w:p w14:paraId="2B5B5F4F" w14:textId="77777777" w:rsidR="00CE6AA2" w:rsidRPr="00790B9C" w:rsidRDefault="712C14E3" w:rsidP="00EF0F4C">
      <w:pPr>
        <w:pStyle w:val="Heading2"/>
      </w:pPr>
      <w:r>
        <w:t>You must:</w:t>
      </w:r>
    </w:p>
    <w:p w14:paraId="6B6428AC" w14:textId="77777777" w:rsidR="00CE6AA2" w:rsidRPr="00790B9C" w:rsidRDefault="712C14E3" w:rsidP="00460C44">
      <w:pPr>
        <w:pStyle w:val="Heading3"/>
      </w:pPr>
      <w:r>
        <w:t xml:space="preserve">put in </w:t>
      </w:r>
      <w:r w:rsidRPr="5ED456DF">
        <w:rPr>
          <w:rFonts w:cs="Arial"/>
        </w:rPr>
        <w:t>place</w:t>
      </w:r>
      <w:r>
        <w:t xml:space="preserve"> and maintain a process for:</w:t>
      </w:r>
    </w:p>
    <w:p w14:paraId="7C79398E" w14:textId="08E8EEFC" w:rsidR="00CE6AA2" w:rsidRPr="00790B9C" w:rsidRDefault="623204B7" w:rsidP="002062FB">
      <w:pPr>
        <w:pStyle w:val="Heading4"/>
      </w:pPr>
      <w:r>
        <w:t xml:space="preserve">receiving and managing complaints from </w:t>
      </w:r>
      <w:r w:rsidR="0CB9A612">
        <w:t>Customers</w:t>
      </w:r>
      <w:r>
        <w:t xml:space="preserve"> (whether directly or referred by us) who received </w:t>
      </w:r>
      <w:r w:rsidR="002A285C">
        <w:t xml:space="preserve">services </w:t>
      </w:r>
      <w:r>
        <w:t>from you under the Programme (</w:t>
      </w:r>
      <w:r w:rsidR="00A33B7E">
        <w:t>‘</w:t>
      </w:r>
      <w:r w:rsidRPr="5ED456DF">
        <w:rPr>
          <w:b/>
          <w:bCs/>
        </w:rPr>
        <w:t>Complaints</w:t>
      </w:r>
      <w:r w:rsidR="00A33B7E">
        <w:t>’</w:t>
      </w:r>
      <w:r>
        <w:t xml:space="preserve">); and </w:t>
      </w:r>
    </w:p>
    <w:p w14:paraId="51A1EC27" w14:textId="34E860AF" w:rsidR="00CE6AA2" w:rsidRPr="00790B9C" w:rsidRDefault="712C14E3" w:rsidP="002062FB">
      <w:pPr>
        <w:pStyle w:val="Heading4"/>
      </w:pPr>
      <w:r>
        <w:t xml:space="preserve">receiving and responding to faults in respect of </w:t>
      </w:r>
      <w:r w:rsidR="0097794F" w:rsidRPr="0097794F">
        <w:t xml:space="preserve">Approved Lighting Products </w:t>
      </w:r>
      <w:r>
        <w:t>that are still under warranty (</w:t>
      </w:r>
      <w:r w:rsidR="00A33B7E">
        <w:t>‘</w:t>
      </w:r>
      <w:r w:rsidRPr="5ED456DF">
        <w:rPr>
          <w:b/>
          <w:bCs/>
        </w:rPr>
        <w:t>Faults</w:t>
      </w:r>
      <w:r w:rsidR="00A33B7E">
        <w:t>’</w:t>
      </w:r>
      <w:r>
        <w:t xml:space="preserve">) that you Installed; and </w:t>
      </w:r>
    </w:p>
    <w:p w14:paraId="4BED7FD7" w14:textId="4003AAC5" w:rsidR="00CE6AA2" w:rsidRPr="00790B9C" w:rsidRDefault="712C14E3" w:rsidP="00460C44">
      <w:pPr>
        <w:pStyle w:val="Heading3"/>
      </w:pPr>
      <w:r>
        <w:t xml:space="preserve">advise </w:t>
      </w:r>
      <w:r w:rsidR="3841BF88">
        <w:t>Customer</w:t>
      </w:r>
      <w:r w:rsidR="28B5B50E">
        <w:t>s</w:t>
      </w:r>
      <w:r>
        <w:t xml:space="preserve"> of how to access </w:t>
      </w:r>
      <w:r w:rsidR="002A285C">
        <w:t xml:space="preserve">the </w:t>
      </w:r>
      <w:r>
        <w:t>processes</w:t>
      </w:r>
      <w:r w:rsidR="002A285C">
        <w:t xml:space="preserve"> set out in (a) above</w:t>
      </w:r>
      <w:r>
        <w:t>.</w:t>
      </w:r>
    </w:p>
    <w:p w14:paraId="606BD86C" w14:textId="658A79CF" w:rsidR="00CE6AA2" w:rsidRPr="00790B9C" w:rsidRDefault="61281B9B" w:rsidP="00D011EF">
      <w:pPr>
        <w:pStyle w:val="Heading2"/>
      </w:pPr>
      <w:r>
        <w:t xml:space="preserve">You must </w:t>
      </w:r>
      <w:r w:rsidR="623204B7">
        <w:t>respond promptly to, and deal in a professional manner with, any Complaints and Faults</w:t>
      </w:r>
      <w:r w:rsidR="0069218E">
        <w:t>.</w:t>
      </w:r>
      <w:r w:rsidR="623204B7">
        <w:t xml:space="preserve"> </w:t>
      </w:r>
    </w:p>
    <w:p w14:paraId="3F390606" w14:textId="2ECA4DB2" w:rsidR="00CE6AA2" w:rsidRPr="00790B9C" w:rsidRDefault="712C14E3" w:rsidP="00EF0F4C">
      <w:pPr>
        <w:pStyle w:val="Heading2"/>
      </w:pPr>
      <w:r>
        <w:t xml:space="preserve">If you are unable to resolve a Complaint or Fault within 20 </w:t>
      </w:r>
      <w:r w:rsidR="6FBF79A8">
        <w:t>Working</w:t>
      </w:r>
      <w:r>
        <w:t xml:space="preserve"> Days after being notified of the Complaint or Fault, you must inform us of the Complaint or Fault </w:t>
      </w:r>
      <w:r w:rsidR="76E6722D">
        <w:t xml:space="preserve">and </w:t>
      </w:r>
      <w:r>
        <w:t xml:space="preserve">that </w:t>
      </w:r>
      <w:r w:rsidR="76E6722D">
        <w:t xml:space="preserve">it </w:t>
      </w:r>
      <w:r>
        <w:t>remains unresolved.</w:t>
      </w:r>
    </w:p>
    <w:p w14:paraId="09A8E27C" w14:textId="6462CDE8" w:rsidR="00CE6AA2" w:rsidRPr="00790B9C" w:rsidRDefault="712C14E3" w:rsidP="00EF0F4C">
      <w:pPr>
        <w:pStyle w:val="Heading2"/>
        <w:rPr>
          <w:rStyle w:val="Emphasis"/>
          <w:i w:val="0"/>
          <w:iCs w:val="0"/>
        </w:rPr>
      </w:pPr>
      <w:r>
        <w:t>If we are notified of a Complaint or Fault pursuant to clause </w:t>
      </w:r>
      <w:r w:rsidR="3D086E1B">
        <w:t>1</w:t>
      </w:r>
      <w:r w:rsidR="2339A4A2">
        <w:t>1</w:t>
      </w:r>
      <w:r w:rsidR="3D086E1B">
        <w:t>.3</w:t>
      </w:r>
      <w:r>
        <w:t xml:space="preserve">, we may take steps </w:t>
      </w:r>
      <w:r w:rsidR="002A285C">
        <w:t>to terminate this Agreement</w:t>
      </w:r>
      <w:r>
        <w:t>.</w:t>
      </w:r>
    </w:p>
    <w:p w14:paraId="2F055B68" w14:textId="77777777" w:rsidR="00CE6AA2" w:rsidRPr="00790B9C" w:rsidRDefault="623204B7" w:rsidP="003A5E6A">
      <w:pPr>
        <w:pStyle w:val="Heading1"/>
        <w:rPr>
          <w:rFonts w:cs="Arial"/>
        </w:rPr>
      </w:pPr>
      <w:bookmarkStart w:id="30" w:name="_Toc147155906"/>
      <w:r w:rsidRPr="5ED456DF">
        <w:rPr>
          <w:rFonts w:cs="Arial"/>
        </w:rPr>
        <w:t>SUBCONTRACTORS</w:t>
      </w:r>
      <w:bookmarkEnd w:id="30"/>
    </w:p>
    <w:p w14:paraId="7B906CA2" w14:textId="6854087F" w:rsidR="00CE6AA2" w:rsidRPr="00790B9C" w:rsidRDefault="712C14E3" w:rsidP="00EF0F4C">
      <w:pPr>
        <w:pStyle w:val="Heading2"/>
      </w:pPr>
      <w:r>
        <w:t>You may enter into a contractual arrangement with a subcontractor for any part of the Services, provided that in every case you agree to:</w:t>
      </w:r>
    </w:p>
    <w:p w14:paraId="6EA48A78" w14:textId="77777777" w:rsidR="00CE6AA2" w:rsidRPr="00460C44" w:rsidRDefault="712C14E3" w:rsidP="00460C44">
      <w:pPr>
        <w:pStyle w:val="Heading3"/>
        <w:rPr>
          <w:rFonts w:cs="Arial"/>
        </w:rPr>
      </w:pPr>
      <w:r w:rsidRPr="5ED456DF">
        <w:rPr>
          <w:rFonts w:cs="Arial"/>
        </w:rPr>
        <w:t xml:space="preserve">notify us of the identity of the subcontractor(s) you propose to engage; </w:t>
      </w:r>
    </w:p>
    <w:p w14:paraId="3961151B" w14:textId="62175121" w:rsidR="00CE6AA2" w:rsidRPr="00460C44" w:rsidRDefault="712C14E3" w:rsidP="00460C44">
      <w:pPr>
        <w:pStyle w:val="Heading3"/>
        <w:rPr>
          <w:rFonts w:cs="Arial"/>
        </w:rPr>
      </w:pPr>
      <w:r w:rsidRPr="5ED456DF">
        <w:rPr>
          <w:rFonts w:cs="Arial"/>
        </w:rPr>
        <w:t>ensure any subcontractor engaged by you to perform the Services (</w:t>
      </w:r>
      <w:r w:rsidR="00093F34" w:rsidRPr="5ED456DF">
        <w:rPr>
          <w:rFonts w:cs="Arial"/>
        </w:rPr>
        <w:t>i.e.,</w:t>
      </w:r>
      <w:r w:rsidRPr="5ED456DF">
        <w:rPr>
          <w:rFonts w:cs="Arial"/>
        </w:rPr>
        <w:t xml:space="preserve"> you do not intend to perform the Services directly) has, prior to performing any Services, complied with the same prequalification requirements imposed on you by clauses </w:t>
      </w:r>
      <w:r w:rsidR="41093B39" w:rsidRPr="5ED456DF">
        <w:rPr>
          <w:rFonts w:cs="Arial"/>
        </w:rPr>
        <w:t>5</w:t>
      </w:r>
      <w:r w:rsidRPr="5ED456DF">
        <w:rPr>
          <w:rFonts w:cs="Arial"/>
        </w:rPr>
        <w:t>.1(</w:t>
      </w:r>
      <w:r w:rsidR="70C3482A" w:rsidRPr="5ED456DF">
        <w:rPr>
          <w:rFonts w:cs="Arial"/>
        </w:rPr>
        <w:t>c</w:t>
      </w:r>
      <w:r w:rsidRPr="5ED456DF">
        <w:rPr>
          <w:rFonts w:cs="Arial"/>
        </w:rPr>
        <w:t xml:space="preserve">) and </w:t>
      </w:r>
      <w:r w:rsidR="41093B39" w:rsidRPr="5ED456DF">
        <w:rPr>
          <w:rFonts w:cs="Arial"/>
        </w:rPr>
        <w:t>5</w:t>
      </w:r>
      <w:r w:rsidRPr="5ED456DF">
        <w:rPr>
          <w:rFonts w:cs="Arial"/>
        </w:rPr>
        <w:t>.1(</w:t>
      </w:r>
      <w:r w:rsidR="70C3482A" w:rsidRPr="5ED456DF">
        <w:rPr>
          <w:rFonts w:cs="Arial"/>
        </w:rPr>
        <w:t>d</w:t>
      </w:r>
      <w:r w:rsidRPr="5ED456DF">
        <w:rPr>
          <w:rFonts w:cs="Arial"/>
        </w:rPr>
        <w:t xml:space="preserve">); </w:t>
      </w:r>
    </w:p>
    <w:p w14:paraId="5C737BDB" w14:textId="6C66F052" w:rsidR="00CE6AA2" w:rsidRPr="00460C44" w:rsidRDefault="712C14E3" w:rsidP="00460C44">
      <w:pPr>
        <w:pStyle w:val="Heading3"/>
        <w:rPr>
          <w:rFonts w:cs="Arial"/>
        </w:rPr>
      </w:pPr>
      <w:r w:rsidRPr="5ED456DF">
        <w:rPr>
          <w:rFonts w:cs="Arial"/>
        </w:rPr>
        <w:t>ensure that any subcontractor(s) engaged by you at all times comply with all requirements imposed on you under this Agreement, including in relation to workmanship, quality, customer care, health and safety</w:t>
      </w:r>
      <w:r w:rsidR="00AD22FA">
        <w:rPr>
          <w:rFonts w:cs="Arial"/>
        </w:rPr>
        <w:t>,</w:t>
      </w:r>
      <w:r w:rsidR="002A285C">
        <w:rPr>
          <w:rFonts w:cs="Arial"/>
        </w:rPr>
        <w:t xml:space="preserve"> and</w:t>
      </w:r>
      <w:r w:rsidR="5D2ED9DD" w:rsidRPr="5ED456DF">
        <w:rPr>
          <w:rFonts w:cs="Arial"/>
        </w:rPr>
        <w:t xml:space="preserve"> </w:t>
      </w:r>
      <w:r w:rsidR="46BF2913" w:rsidRPr="5ED456DF">
        <w:rPr>
          <w:rFonts w:cs="Arial"/>
        </w:rPr>
        <w:t>insurances</w:t>
      </w:r>
      <w:r w:rsidR="00624E9C">
        <w:rPr>
          <w:rFonts w:cs="Arial"/>
        </w:rPr>
        <w:t>; and</w:t>
      </w:r>
      <w:r w:rsidRPr="5ED456DF">
        <w:rPr>
          <w:rFonts w:cs="Arial"/>
        </w:rPr>
        <w:t xml:space="preserve">.  </w:t>
      </w:r>
    </w:p>
    <w:p w14:paraId="55637299" w14:textId="484296ED" w:rsidR="00CE6AA2" w:rsidRPr="00790B9C" w:rsidRDefault="712C14E3" w:rsidP="00460C44">
      <w:pPr>
        <w:pStyle w:val="Heading3"/>
      </w:pPr>
      <w:r w:rsidRPr="5ED456DF">
        <w:rPr>
          <w:rFonts w:cs="Arial"/>
        </w:rPr>
        <w:t>obtain confirmation from the subcontractor(s) that they will not further subcontract the Services</w:t>
      </w:r>
      <w:r w:rsidR="0069218E">
        <w:rPr>
          <w:rFonts w:cs="Arial"/>
        </w:rPr>
        <w:t xml:space="preserve"> </w:t>
      </w:r>
      <w:r>
        <w:t>or any part of them.</w:t>
      </w:r>
    </w:p>
    <w:p w14:paraId="633042F4" w14:textId="77777777" w:rsidR="00CE6AA2" w:rsidRPr="00790B9C" w:rsidRDefault="712C14E3" w:rsidP="00EF0F4C">
      <w:pPr>
        <w:pStyle w:val="Heading2"/>
      </w:pPr>
      <w:r>
        <w:t>If you subcontract any aspect of your performance under this Agreement, you are liable for all acts or omissions of the relevant subcontractor, and such subcontracting does not release you from liability for the performance of any of your obligations under this Agreement.</w:t>
      </w:r>
    </w:p>
    <w:p w14:paraId="4D856FA5" w14:textId="77777777" w:rsidR="00CE6AA2" w:rsidRPr="00790B9C" w:rsidRDefault="712C14E3" w:rsidP="00EF0F4C">
      <w:pPr>
        <w:pStyle w:val="Heading2"/>
      </w:pPr>
      <w:bookmarkStart w:id="31" w:name="_Ref459716994"/>
      <w:r>
        <w:t>If we are dissatisfied on reasonable grounds with the performance (past or current) or conduct of a particular person performing or intending to perform any activities in connection with this Agreement (including a person you have subcontracted), we may, after consulting with you, require you to replace that person at your cost, or require that additional measures be put in place to ensure a satisfactory level of performance.</w:t>
      </w:r>
    </w:p>
    <w:p w14:paraId="1318E117" w14:textId="77777777" w:rsidR="00CE6AA2" w:rsidRPr="00790B9C" w:rsidRDefault="623204B7" w:rsidP="003A5E6A">
      <w:pPr>
        <w:pStyle w:val="Heading1"/>
        <w:rPr>
          <w:rFonts w:cs="Arial"/>
        </w:rPr>
      </w:pPr>
      <w:bookmarkStart w:id="32" w:name="_Toc147155907"/>
      <w:r w:rsidRPr="5ED456DF">
        <w:rPr>
          <w:rFonts w:cs="Arial"/>
        </w:rPr>
        <w:t>REPORTING</w:t>
      </w:r>
      <w:bookmarkEnd w:id="31"/>
      <w:r w:rsidRPr="5ED456DF">
        <w:rPr>
          <w:rFonts w:cs="Arial"/>
        </w:rPr>
        <w:t xml:space="preserve"> AND RECORDS</w:t>
      </w:r>
      <w:bookmarkEnd w:id="32"/>
      <w:r w:rsidRPr="5ED456DF">
        <w:rPr>
          <w:rFonts w:cs="Arial"/>
        </w:rPr>
        <w:t xml:space="preserve"> </w:t>
      </w:r>
    </w:p>
    <w:p w14:paraId="3C7FE228" w14:textId="441E756C" w:rsidR="00CE6AA2" w:rsidRPr="00790B9C" w:rsidRDefault="712C14E3" w:rsidP="00EF0F4C">
      <w:pPr>
        <w:pStyle w:val="Heading2"/>
      </w:pPr>
      <w:r>
        <w:t>You must promptly provide any reports or information we may reasonably require from time to time.</w:t>
      </w:r>
    </w:p>
    <w:p w14:paraId="1113F838" w14:textId="4263366F" w:rsidR="00CE6AA2" w:rsidRPr="00790B9C" w:rsidRDefault="712C14E3" w:rsidP="00EF0F4C">
      <w:pPr>
        <w:pStyle w:val="Heading2"/>
      </w:pPr>
      <w:r>
        <w:lastRenderedPageBreak/>
        <w:t xml:space="preserve">During the term of the Agreement and the period ending </w:t>
      </w:r>
      <w:r w:rsidR="5AF258C5">
        <w:t>six</w:t>
      </w:r>
      <w:r>
        <w:t xml:space="preserve"> years after termination or expiry of the term, you must:</w:t>
      </w:r>
    </w:p>
    <w:p w14:paraId="46262E19" w14:textId="77777777" w:rsidR="00CE6AA2" w:rsidRPr="00460C44" w:rsidRDefault="712C14E3" w:rsidP="00460C44">
      <w:pPr>
        <w:pStyle w:val="Heading3"/>
        <w:rPr>
          <w:rFonts w:cs="Arial"/>
        </w:rPr>
      </w:pPr>
      <w:bookmarkStart w:id="33" w:name="_Ref459717206"/>
      <w:r>
        <w:t>keep comprehensive and accessible records of each activity pertaining to each Installation (</w:t>
      </w:r>
      <w:r w:rsidRPr="5ED456DF">
        <w:rPr>
          <w:rFonts w:cs="Arial"/>
        </w:rPr>
        <w:t>including records of work done in relation to each Installation, the Claim made in relation to that Installation, and any Payments received);</w:t>
      </w:r>
      <w:bookmarkEnd w:id="33"/>
    </w:p>
    <w:p w14:paraId="41C33FF0" w14:textId="77777777" w:rsidR="00CE6AA2" w:rsidRPr="00790B9C" w:rsidRDefault="712C14E3" w:rsidP="00460C44">
      <w:pPr>
        <w:pStyle w:val="Heading3"/>
      </w:pPr>
      <w:r w:rsidRPr="5ED456DF">
        <w:rPr>
          <w:rFonts w:cs="Arial"/>
        </w:rPr>
        <w:t>hold</w:t>
      </w:r>
      <w:r>
        <w:t xml:space="preserve"> all such records on a computer database accessible to us on request;</w:t>
      </w:r>
    </w:p>
    <w:p w14:paraId="7A789F45" w14:textId="77777777" w:rsidR="00CE6AA2" w:rsidRPr="00790B9C" w:rsidRDefault="712C14E3" w:rsidP="00460C44">
      <w:pPr>
        <w:pStyle w:val="Heading3"/>
      </w:pPr>
      <w:r>
        <w:t xml:space="preserve">promptly make available to us on request all records and documentation relating to the </w:t>
      </w:r>
      <w:r w:rsidRPr="5ED456DF">
        <w:rPr>
          <w:rFonts w:cs="Arial"/>
        </w:rPr>
        <w:t>performance</w:t>
      </w:r>
      <w:r>
        <w:t xml:space="preserve"> of your obligations under this Agreement (including reasonable access to staff) so we (or our appointed auditors) can audit those records to monitor your compliance with those obligations under this Agreement; </w:t>
      </w:r>
    </w:p>
    <w:p w14:paraId="0083060B" w14:textId="77777777" w:rsidR="00CE6AA2" w:rsidRPr="00790B9C" w:rsidRDefault="712C14E3" w:rsidP="00460C44">
      <w:pPr>
        <w:pStyle w:val="Heading3"/>
      </w:pPr>
      <w:r w:rsidRPr="5ED456DF">
        <w:rPr>
          <w:rFonts w:cs="Arial"/>
        </w:rPr>
        <w:t>cooperate</w:t>
      </w:r>
      <w:r>
        <w:t xml:space="preserve"> with us to provide information immediately if the information is required by us to comply with an enquiry, or our statutory, parliamentary, or other reporting or investigative obligations; and</w:t>
      </w:r>
    </w:p>
    <w:p w14:paraId="3D8B7DBB" w14:textId="77777777" w:rsidR="00CE6AA2" w:rsidRPr="00790B9C" w:rsidRDefault="712C14E3" w:rsidP="00460C44">
      <w:pPr>
        <w:pStyle w:val="Heading3"/>
      </w:pPr>
      <w:bookmarkStart w:id="34" w:name="_Ref459717257"/>
      <w:r>
        <w:t>ensure that</w:t>
      </w:r>
      <w:bookmarkEnd w:id="34"/>
      <w:r>
        <w:t xml:space="preserve"> proper accounting standards and controls are exercised in respect of each Claim and </w:t>
      </w:r>
      <w:r w:rsidRPr="5ED456DF">
        <w:rPr>
          <w:rFonts w:cs="Arial"/>
        </w:rPr>
        <w:t>Payment</w:t>
      </w:r>
      <w:r>
        <w:t xml:space="preserve"> received. </w:t>
      </w:r>
    </w:p>
    <w:p w14:paraId="2B634F72" w14:textId="77777777" w:rsidR="00CE6AA2" w:rsidRPr="00FC37CA" w:rsidRDefault="623204B7" w:rsidP="003A5E6A">
      <w:pPr>
        <w:pStyle w:val="Heading1"/>
        <w:rPr>
          <w:rFonts w:cs="Arial"/>
        </w:rPr>
      </w:pPr>
      <w:bookmarkStart w:id="35" w:name="_Ref459717524"/>
      <w:bookmarkStart w:id="36" w:name="_Toc147155908"/>
      <w:r w:rsidRPr="00FC37CA">
        <w:rPr>
          <w:rFonts w:cs="Arial"/>
        </w:rPr>
        <w:t xml:space="preserve">AUDITING </w:t>
      </w:r>
      <w:bookmarkStart w:id="37" w:name="_Ref459717436"/>
      <w:bookmarkEnd w:id="35"/>
      <w:r w:rsidRPr="00FC37CA">
        <w:rPr>
          <w:rFonts w:cs="Arial"/>
        </w:rPr>
        <w:t>AND REVIEWS</w:t>
      </w:r>
      <w:bookmarkEnd w:id="36"/>
    </w:p>
    <w:p w14:paraId="1BEB858F" w14:textId="7EF98C96" w:rsidR="00CE6AA2" w:rsidRPr="00ED4DB0" w:rsidRDefault="712C14E3" w:rsidP="00EF0F4C">
      <w:pPr>
        <w:pStyle w:val="Heading2"/>
      </w:pPr>
      <w:r w:rsidRPr="00ED4DB0">
        <w:t>We may audit your performance (including the quality of your Installations) under this Agreement at any time after giving you reasonable notice of the audit.  An audit:</w:t>
      </w:r>
    </w:p>
    <w:p w14:paraId="356F7AD1" w14:textId="77777777" w:rsidR="00CE6AA2" w:rsidRPr="00ED4DB0" w:rsidRDefault="712C14E3" w:rsidP="00460C44">
      <w:pPr>
        <w:pStyle w:val="Heading3"/>
      </w:pPr>
      <w:r w:rsidRPr="00ED4DB0">
        <w:t xml:space="preserve">may occur during the term of this Agreement or after its expiry (or termination); </w:t>
      </w:r>
    </w:p>
    <w:p w14:paraId="10C782CA" w14:textId="61E679B7" w:rsidR="00CE6AA2" w:rsidRPr="00ED4DB0" w:rsidRDefault="712C14E3" w:rsidP="00460C44">
      <w:pPr>
        <w:pStyle w:val="Heading3"/>
      </w:pPr>
      <w:r w:rsidRPr="00ED4DB0">
        <w:t>may be conducted with reference to any information we consider relevant</w:t>
      </w:r>
      <w:bookmarkEnd w:id="37"/>
      <w:r w:rsidR="003E5723" w:rsidRPr="00ED4DB0">
        <w:t>.</w:t>
      </w:r>
      <w:r w:rsidRPr="00ED4DB0">
        <w:t xml:space="preserve"> </w:t>
      </w:r>
    </w:p>
    <w:p w14:paraId="39D8CE04" w14:textId="128177F8" w:rsidR="00CE6AA2" w:rsidRPr="00ED4DB0" w:rsidRDefault="712C14E3" w:rsidP="00EF0F4C">
      <w:pPr>
        <w:pStyle w:val="Heading2"/>
      </w:pPr>
      <w:bookmarkStart w:id="38" w:name="_Ref459717457"/>
      <w:r w:rsidRPr="00ED4DB0">
        <w:t xml:space="preserve">If we notify you that we are undertaking an audit, you must provide us with all information, </w:t>
      </w:r>
      <w:r w:rsidR="00181882" w:rsidRPr="00ED4DB0">
        <w:t>access,</w:t>
      </w:r>
      <w:r w:rsidRPr="00ED4DB0">
        <w:t xml:space="preserve"> and assistance that we reasonably require to carry out the audit.</w:t>
      </w:r>
      <w:bookmarkEnd w:id="38"/>
      <w:r w:rsidRPr="00ED4DB0">
        <w:t xml:space="preserve">  We will not reimburse you for any costs you incur as a result of us undertaking an audit. </w:t>
      </w:r>
    </w:p>
    <w:p w14:paraId="4D643570" w14:textId="40D37D0A" w:rsidR="00CE6AA2" w:rsidRPr="00ED4DB0" w:rsidRDefault="712C14E3" w:rsidP="00EF0F4C">
      <w:pPr>
        <w:pStyle w:val="Heading2"/>
      </w:pPr>
      <w:r w:rsidRPr="00ED4DB0">
        <w:t xml:space="preserve">If we identify any non-compliance with this Agreement by you, you must undertake any corrective actions we specify (at your own cost) within </w:t>
      </w:r>
      <w:r w:rsidR="00554E3C">
        <w:t>a reasonable</w:t>
      </w:r>
      <w:r w:rsidR="00554E3C" w:rsidRPr="00ED4DB0">
        <w:t xml:space="preserve"> </w:t>
      </w:r>
      <w:r w:rsidR="00443037" w:rsidRPr="00ED4DB0">
        <w:t>timeframe</w:t>
      </w:r>
      <w:r w:rsidR="00443037">
        <w:t>.</w:t>
      </w:r>
    </w:p>
    <w:p w14:paraId="0F75C791" w14:textId="77777777" w:rsidR="002267CA" w:rsidRPr="00ED4DB0" w:rsidRDefault="52CD1490" w:rsidP="002267CA">
      <w:pPr>
        <w:pStyle w:val="Heading2"/>
      </w:pPr>
      <w:r w:rsidRPr="00ED4DB0">
        <w:t>From time to time, and with notice to you, we may put in place performance measurements and/or scoring systems for measuring your performance.  If at any time your score or performance under any such measure falls below our pre-advised minimum standards then we may (without prejudice to our other rights and remedies) require you to conduct, at your own expense:</w:t>
      </w:r>
    </w:p>
    <w:p w14:paraId="3475B6FB" w14:textId="1572709C" w:rsidR="002267CA" w:rsidRPr="00ED4DB0" w:rsidRDefault="52CD1490" w:rsidP="002267CA">
      <w:pPr>
        <w:pStyle w:val="Heading3"/>
      </w:pPr>
      <w:r w:rsidRPr="00ED4DB0">
        <w:t xml:space="preserve">an independent Audit of your quality assurance policies, </w:t>
      </w:r>
      <w:r w:rsidR="00181882" w:rsidRPr="00ED4DB0">
        <w:t>processes,</w:t>
      </w:r>
      <w:r w:rsidRPr="00ED4DB0">
        <w:t xml:space="preserve"> and systems, with an independent auditor agreed between the parties; and/or</w:t>
      </w:r>
    </w:p>
    <w:p w14:paraId="22F98298" w14:textId="77777777" w:rsidR="002267CA" w:rsidRPr="00ED4DB0" w:rsidRDefault="52CD1490" w:rsidP="002267CA">
      <w:pPr>
        <w:pStyle w:val="Heading3"/>
      </w:pPr>
      <w:r w:rsidRPr="00ED4DB0">
        <w:t>an independent validation of a proportion of your Installations and Post Installation Audits by any person appointed by agreement between us and you,</w:t>
      </w:r>
    </w:p>
    <w:p w14:paraId="5913B8AA" w14:textId="77777777" w:rsidR="002267CA" w:rsidRDefault="0F8CB3CB" w:rsidP="002267CA">
      <w:pPr>
        <w:pStyle w:val="Paragraph"/>
        <w:ind w:left="567"/>
      </w:pPr>
      <w:r w:rsidRPr="00ED4DB0">
        <w:t>at such times and with such frequency as we may, in our sole discretion, require for so long as your score or performance remains below such minimum standard.</w:t>
      </w:r>
    </w:p>
    <w:p w14:paraId="31DA3C6F" w14:textId="213DAE77" w:rsidR="008B10A9" w:rsidRPr="00741824" w:rsidRDefault="58F34E23" w:rsidP="0019466F">
      <w:pPr>
        <w:pStyle w:val="Heading1"/>
        <w:rPr>
          <w:rFonts w:cs="Arial"/>
        </w:rPr>
      </w:pPr>
      <w:bookmarkStart w:id="39" w:name="_Toc147155909"/>
      <w:r w:rsidRPr="00741824">
        <w:rPr>
          <w:rFonts w:cs="Arial"/>
        </w:rPr>
        <w:lastRenderedPageBreak/>
        <w:t>p</w:t>
      </w:r>
      <w:r w:rsidR="5BEA37EC" w:rsidRPr="00741824">
        <w:rPr>
          <w:rFonts w:cs="Arial"/>
        </w:rPr>
        <w:t xml:space="preserve">ost completion </w:t>
      </w:r>
      <w:r w:rsidR="5349FF08" w:rsidRPr="00741824">
        <w:rPr>
          <w:rFonts w:cs="Arial"/>
        </w:rPr>
        <w:t>information</w:t>
      </w:r>
      <w:bookmarkEnd w:id="39"/>
      <w:r w:rsidR="5349FF08" w:rsidRPr="00741824">
        <w:rPr>
          <w:rFonts w:cs="Arial"/>
        </w:rPr>
        <w:t xml:space="preserve"> </w:t>
      </w:r>
    </w:p>
    <w:p w14:paraId="3D949003" w14:textId="77777777" w:rsidR="00B779C6" w:rsidRPr="00ED4DB0" w:rsidRDefault="00B779C6" w:rsidP="00B779C6">
      <w:pPr>
        <w:pStyle w:val="Heading2"/>
        <w:rPr>
          <w:rFonts w:cs="Arial"/>
        </w:rPr>
      </w:pPr>
      <w:r>
        <w:rPr>
          <w:rFonts w:cs="Arial"/>
        </w:rPr>
        <w:t>At the completion of each Installation</w:t>
      </w:r>
      <w:r w:rsidRPr="00ED4DB0">
        <w:rPr>
          <w:rFonts w:cs="Arial"/>
        </w:rPr>
        <w:t xml:space="preserve">, the Installer </w:t>
      </w:r>
      <w:r>
        <w:rPr>
          <w:rFonts w:cs="Arial"/>
        </w:rPr>
        <w:t>is required</w:t>
      </w:r>
      <w:r w:rsidRPr="00ED4DB0">
        <w:rPr>
          <w:rFonts w:cs="Arial"/>
        </w:rPr>
        <w:t xml:space="preserve"> to:</w:t>
      </w:r>
    </w:p>
    <w:p w14:paraId="07658E3F" w14:textId="77777777" w:rsidR="00B779C6" w:rsidRPr="00ED4DB0" w:rsidRDefault="00B779C6" w:rsidP="00B779C6"/>
    <w:p w14:paraId="5E0EC17B" w14:textId="304CD723" w:rsidR="00B779C6" w:rsidRPr="00ED4DB0" w:rsidRDefault="00172C17" w:rsidP="00B779C6">
      <w:pPr>
        <w:pStyle w:val="Heading3"/>
        <w:rPr>
          <w:b/>
          <w:bCs/>
        </w:rPr>
      </w:pPr>
      <w:r>
        <w:rPr>
          <w:rFonts w:cs="Arial"/>
        </w:rPr>
        <w:t>p</w:t>
      </w:r>
      <w:r w:rsidR="00B779C6">
        <w:rPr>
          <w:rFonts w:cs="Arial"/>
        </w:rPr>
        <w:t xml:space="preserve">rovide </w:t>
      </w:r>
      <w:r w:rsidR="00B779C6" w:rsidRPr="00ED4DB0">
        <w:rPr>
          <w:rFonts w:cs="Arial"/>
        </w:rPr>
        <w:t>the following data in relation to the relevant Approved Lighting Products:</w:t>
      </w:r>
    </w:p>
    <w:p w14:paraId="7721672B" w14:textId="77777777" w:rsidR="00B779C6" w:rsidRPr="00ED4DB0" w:rsidRDefault="00B779C6" w:rsidP="00B779C6">
      <w:pPr>
        <w:pStyle w:val="Heading4"/>
      </w:pPr>
      <w:r w:rsidRPr="00ED4DB0">
        <w:t>how much power is consumed by the Approved Lighting Products in kWh;</w:t>
      </w:r>
    </w:p>
    <w:p w14:paraId="577FD481" w14:textId="52874286" w:rsidR="00B779C6" w:rsidRPr="00C62138" w:rsidRDefault="00172C17" w:rsidP="00B779C6">
      <w:pPr>
        <w:pStyle w:val="Heading4"/>
      </w:pPr>
      <w:r>
        <w:t>c</w:t>
      </w:r>
      <w:r w:rsidR="00B779C6" w:rsidRPr="00C62138">
        <w:t>onfirmation of</w:t>
      </w:r>
      <w:r w:rsidR="00B779C6">
        <w:t xml:space="preserve"> the</w:t>
      </w:r>
      <w:r w:rsidR="00B779C6" w:rsidRPr="00C62138">
        <w:t xml:space="preserve"> </w:t>
      </w:r>
      <w:r w:rsidR="00B779C6">
        <w:t>Approved Lighting Products installed</w:t>
      </w:r>
      <w:r w:rsidR="00B779C6" w:rsidRPr="00C62138">
        <w:t>. Information should include quantity</w:t>
      </w:r>
      <w:r w:rsidR="00B779C6">
        <w:t xml:space="preserve"> and</w:t>
      </w:r>
      <w:r w:rsidR="00B779C6" w:rsidRPr="00C62138">
        <w:t xml:space="preserve"> type of luminaires and other control systems installed.</w:t>
      </w:r>
      <w:r w:rsidR="00B779C6">
        <w:t xml:space="preserve"> </w:t>
      </w:r>
    </w:p>
    <w:p w14:paraId="5E084AAE" w14:textId="1DB8ECDC" w:rsidR="00B779C6" w:rsidRPr="00B030F5" w:rsidRDefault="00172C17" w:rsidP="00B779C6">
      <w:pPr>
        <w:pStyle w:val="Heading4"/>
      </w:pPr>
      <w:r>
        <w:t>a</w:t>
      </w:r>
      <w:r w:rsidR="00B779C6" w:rsidRPr="00B030F5">
        <w:t>n updated LENI calculator completed if there have been changes since the Installation Approval Notice was received.</w:t>
      </w:r>
    </w:p>
    <w:p w14:paraId="7F25CBAD" w14:textId="4531E04D" w:rsidR="00B779C6" w:rsidRPr="00C62138" w:rsidRDefault="00172C17" w:rsidP="00B779C6">
      <w:pPr>
        <w:pStyle w:val="Heading4"/>
      </w:pPr>
      <w:r>
        <w:t>a</w:t>
      </w:r>
      <w:r w:rsidR="00B779C6">
        <w:t>n u</w:t>
      </w:r>
      <w:r w:rsidR="00B779C6" w:rsidRPr="00C62138">
        <w:t xml:space="preserve">pdated floor plan if </w:t>
      </w:r>
      <w:r w:rsidR="00B779C6">
        <w:t xml:space="preserve">there have been </w:t>
      </w:r>
      <w:r w:rsidR="00B779C6" w:rsidRPr="00C62138">
        <w:t xml:space="preserve">changes </w:t>
      </w:r>
      <w:r w:rsidR="00B779C6">
        <w:t>since the Installation Approval Notice was received</w:t>
      </w:r>
      <w:r w:rsidR="00B779C6" w:rsidRPr="00C62138">
        <w:t>.</w:t>
      </w:r>
      <w:r w:rsidR="00B779C6">
        <w:t xml:space="preserve"> </w:t>
      </w:r>
    </w:p>
    <w:p w14:paraId="68039D36" w14:textId="75DA1A97" w:rsidR="00B779C6" w:rsidRPr="00C62138" w:rsidRDefault="00172C17" w:rsidP="00B779C6">
      <w:pPr>
        <w:pStyle w:val="Heading4"/>
      </w:pPr>
      <w:r>
        <w:t>d</w:t>
      </w:r>
      <w:r w:rsidR="00B779C6" w:rsidRPr="00C62138">
        <w:t xml:space="preserve">etails of how the </w:t>
      </w:r>
      <w:r w:rsidR="00B779C6">
        <w:t>existing</w:t>
      </w:r>
      <w:r w:rsidR="00B779C6" w:rsidRPr="00C62138">
        <w:t xml:space="preserve"> lighting system was recycled, including the name of the recycling company used. </w:t>
      </w:r>
      <w:r w:rsidR="00B779C6">
        <w:t>This must include a</w:t>
      </w:r>
      <w:r w:rsidR="00B779C6" w:rsidRPr="00C62138">
        <w:t xml:space="preserve"> declaration that </w:t>
      </w:r>
      <w:r w:rsidR="00B779C6">
        <w:t xml:space="preserve">states </w:t>
      </w:r>
      <w:r w:rsidR="00B779C6" w:rsidRPr="00C62138">
        <w:t xml:space="preserve">the components have been recycled in a way </w:t>
      </w:r>
      <w:r w:rsidR="00B779C6">
        <w:t>in which</w:t>
      </w:r>
      <w:r w:rsidR="00B779C6" w:rsidRPr="00C62138">
        <w:t xml:space="preserve"> </w:t>
      </w:r>
      <w:r w:rsidR="00B779C6">
        <w:t>they</w:t>
      </w:r>
      <w:r w:rsidR="00B779C6" w:rsidRPr="00C62138">
        <w:t xml:space="preserve"> cannot be resold and</w:t>
      </w:r>
      <w:r w:rsidR="00B779C6">
        <w:t>/or</w:t>
      </w:r>
      <w:r w:rsidR="00B779C6" w:rsidRPr="00C62138">
        <w:t xml:space="preserve"> reused, and that mercury and other harmful substances were disposed of appropriately.</w:t>
      </w:r>
    </w:p>
    <w:p w14:paraId="6DB31A13" w14:textId="2B6998D9" w:rsidR="00B779C6" w:rsidRPr="00B030F5" w:rsidRDefault="00172C17" w:rsidP="00B779C6">
      <w:pPr>
        <w:pStyle w:val="Heading4"/>
        <w:rPr>
          <w:rFonts w:cs="Arial"/>
        </w:rPr>
      </w:pPr>
      <w:r>
        <w:rPr>
          <w:rFonts w:cs="Arial"/>
          <w:lang w:eastAsia="en-US"/>
        </w:rPr>
        <w:t>c</w:t>
      </w:r>
      <w:r w:rsidR="00B779C6" w:rsidRPr="00B030F5">
        <w:rPr>
          <w:rFonts w:cs="Arial"/>
          <w:lang w:eastAsia="en-US"/>
        </w:rPr>
        <w:t>onfirmation that the lighting requirements, as outlined in the LENI calculator were met. Some simple measurements of lighting levels in the areas where Approved Lighting Products have been installed will suffice.</w:t>
      </w:r>
    </w:p>
    <w:p w14:paraId="0AFC359B" w14:textId="64B09EF7" w:rsidR="00B779C6" w:rsidRPr="00B030F5" w:rsidRDefault="00172C17" w:rsidP="00B779C6">
      <w:pPr>
        <w:pStyle w:val="Heading4"/>
        <w:rPr>
          <w:rFonts w:cs="Arial"/>
        </w:rPr>
      </w:pPr>
      <w:r>
        <w:rPr>
          <w:rFonts w:cs="Arial"/>
          <w:lang w:eastAsia="en-US"/>
        </w:rPr>
        <w:t>p</w:t>
      </w:r>
      <w:r w:rsidR="00B779C6" w:rsidRPr="00B030F5">
        <w:rPr>
          <w:rFonts w:cs="Arial"/>
          <w:lang w:eastAsia="en-US"/>
        </w:rPr>
        <w:t>hotographic evidence of the Approved Lighting Products installed on site.</w:t>
      </w:r>
    </w:p>
    <w:p w14:paraId="08A1219A" w14:textId="77777777" w:rsidR="00B779C6" w:rsidRPr="003D51DE" w:rsidRDefault="00B779C6" w:rsidP="00B779C6">
      <w:pPr>
        <w:pStyle w:val="Heading3"/>
        <w:rPr>
          <w:rFonts w:cs="Arial"/>
        </w:rPr>
      </w:pPr>
      <w:r w:rsidRPr="003D51DE">
        <w:rPr>
          <w:rFonts w:cs="Arial"/>
        </w:rPr>
        <w:t>capture and report on the data referred to in (a) above as follows:</w:t>
      </w:r>
    </w:p>
    <w:p w14:paraId="2892BD74" w14:textId="77777777" w:rsidR="00B779C6" w:rsidRPr="003D51DE" w:rsidRDefault="00B779C6" w:rsidP="00B779C6">
      <w:pPr>
        <w:pStyle w:val="Heading4"/>
        <w:rPr>
          <w:rFonts w:cs="Arial"/>
        </w:rPr>
      </w:pPr>
      <w:r w:rsidRPr="003D51DE">
        <w:rPr>
          <w:rFonts w:cs="Arial"/>
        </w:rPr>
        <w:t xml:space="preserve">data is to be recorded by the Installer and presented to EECA in an appropriate </w:t>
      </w:r>
      <w:r>
        <w:rPr>
          <w:rFonts w:cs="Arial"/>
        </w:rPr>
        <w:t xml:space="preserve">report </w:t>
      </w:r>
      <w:r w:rsidRPr="003D51DE">
        <w:rPr>
          <w:rFonts w:cs="Arial"/>
        </w:rPr>
        <w:t>format.</w:t>
      </w:r>
    </w:p>
    <w:p w14:paraId="207AE0F0" w14:textId="77777777" w:rsidR="00B779C6" w:rsidRPr="003D51DE" w:rsidRDefault="00B779C6" w:rsidP="00B779C6">
      <w:pPr>
        <w:pStyle w:val="Heading4"/>
        <w:rPr>
          <w:rFonts w:cs="Arial"/>
        </w:rPr>
      </w:pPr>
      <w:r w:rsidRPr="003D51DE">
        <w:rPr>
          <w:rFonts w:cs="Arial"/>
        </w:rPr>
        <w:t xml:space="preserve">the report will be provided to EECA no later than one month post </w:t>
      </w:r>
      <w:r>
        <w:rPr>
          <w:rFonts w:cs="Arial"/>
        </w:rPr>
        <w:t>Installation</w:t>
      </w:r>
      <w:r w:rsidRPr="003D51DE">
        <w:rPr>
          <w:rFonts w:cs="Arial"/>
        </w:rPr>
        <w:t>.</w:t>
      </w:r>
    </w:p>
    <w:p w14:paraId="251409D7" w14:textId="7F341BD7" w:rsidR="00B779C6" w:rsidRPr="003D51DE" w:rsidRDefault="00B779C6" w:rsidP="00B779C6">
      <w:pPr>
        <w:pStyle w:val="Heading2"/>
        <w:rPr>
          <w:rFonts w:eastAsia="HGGothicE"/>
          <w:lang w:eastAsia="en-US"/>
        </w:rPr>
      </w:pPr>
      <w:r w:rsidRPr="003D51DE">
        <w:t xml:space="preserve">In the event that ongoing Monitoring is a requirement in the relevant Installation Approval Notice, the Installer will </w:t>
      </w:r>
      <w:r w:rsidR="00BB6670">
        <w:t xml:space="preserve">be </w:t>
      </w:r>
      <w:r w:rsidR="1A55B048">
        <w:t>require</w:t>
      </w:r>
      <w:r w:rsidR="00BB6670">
        <w:t>d</w:t>
      </w:r>
      <w:r w:rsidRPr="003D51DE">
        <w:t xml:space="preserve"> </w:t>
      </w:r>
      <w:r w:rsidRPr="003D51DE">
        <w:rPr>
          <w:rFonts w:eastAsia="HGGothicE"/>
          <w:lang w:eastAsia="en-US"/>
        </w:rPr>
        <w:t xml:space="preserve">to submit evidence when requested by EECA to demonstrate energy savings achieved through the project </w:t>
      </w:r>
      <w:r>
        <w:rPr>
          <w:rFonts w:eastAsia="HGGothicE"/>
          <w:lang w:eastAsia="en-US"/>
        </w:rPr>
        <w:t xml:space="preserve">up to </w:t>
      </w:r>
      <w:r w:rsidRPr="003D51DE">
        <w:rPr>
          <w:rFonts w:eastAsia="HGGothicE"/>
          <w:lang w:eastAsia="en-US"/>
        </w:rPr>
        <w:t xml:space="preserve">12 months after </w:t>
      </w:r>
      <w:r w:rsidR="255B1EFC" w:rsidRPr="22E7CA22">
        <w:rPr>
          <w:rFonts w:eastAsia="HGGothicE"/>
          <w:lang w:eastAsia="en-US"/>
        </w:rPr>
        <w:t xml:space="preserve">date of </w:t>
      </w:r>
      <w:r w:rsidRPr="003D51DE">
        <w:rPr>
          <w:rFonts w:eastAsia="HGGothicE"/>
          <w:lang w:eastAsia="en-US"/>
        </w:rPr>
        <w:t>install. Evidence may be in the form of either:</w:t>
      </w:r>
    </w:p>
    <w:p w14:paraId="0CCA4EDB" w14:textId="576582F2" w:rsidR="00B779C6" w:rsidRPr="003D51DE" w:rsidRDefault="00BF6313" w:rsidP="00B779C6">
      <w:pPr>
        <w:pStyle w:val="Heading3"/>
      </w:pPr>
      <w:r>
        <w:t>e</w:t>
      </w:r>
      <w:r w:rsidR="00B779C6" w:rsidRPr="003D51DE">
        <w:t>lectricity consumption data for the lighting circuits. This option is only applicable if the current lighting system is being separately monitored, and the lighting system will continue to be separately monitored.</w:t>
      </w:r>
    </w:p>
    <w:p w14:paraId="483FE18E" w14:textId="1E190DE6" w:rsidR="00B779C6" w:rsidRPr="003D51DE" w:rsidRDefault="00BF6313" w:rsidP="00B779C6">
      <w:pPr>
        <w:pStyle w:val="Heading3"/>
      </w:pPr>
      <w:r>
        <w:t>e</w:t>
      </w:r>
      <w:r w:rsidR="00B779C6" w:rsidRPr="003D51DE">
        <w:t xml:space="preserve">lectricity consumption data for a collection of circuits which include the lighting circuit. This option is applicable to situations with </w:t>
      </w:r>
      <w:r w:rsidR="002840E0" w:rsidRPr="003D51DE">
        <w:t>e.g.,</w:t>
      </w:r>
      <w:r w:rsidR="00B779C6" w:rsidRPr="003D51DE">
        <w:t xml:space="preserve"> a single electricity meter for a building floor. In this case, the panellist will need to provide information on any other significant changes to the measured electrical load. In the simplest case, with no other changes to the electrical load in the circuits covered by a single meter, any should mostly reflect the expected change due to the lighting upgrade.</w:t>
      </w:r>
    </w:p>
    <w:p w14:paraId="55BCCEB0" w14:textId="36D04F09" w:rsidR="00B779C6" w:rsidRPr="003D51DE" w:rsidRDefault="00BF6313" w:rsidP="00B779C6">
      <w:pPr>
        <w:pStyle w:val="Heading3"/>
      </w:pPr>
      <w:r>
        <w:t>i</w:t>
      </w:r>
      <w:r w:rsidR="00B779C6" w:rsidRPr="003D51DE">
        <w:t xml:space="preserve">f the lighting system has monitoring capability, panellists can describe how they determined annual energy savings, and/or emissions savings using the measured data and the values.  </w:t>
      </w:r>
    </w:p>
    <w:p w14:paraId="4752286E" w14:textId="77777777" w:rsidR="00B779C6" w:rsidRDefault="00B779C6" w:rsidP="00B779C6">
      <w:pPr>
        <w:pStyle w:val="Heading2"/>
        <w:numPr>
          <w:ilvl w:val="0"/>
          <w:numId w:val="0"/>
        </w:numPr>
      </w:pPr>
    </w:p>
    <w:p w14:paraId="35E5CC6B" w14:textId="0D1CFF98" w:rsidR="00B779C6" w:rsidRPr="003D51DE" w:rsidRDefault="00B779C6" w:rsidP="00B779C6">
      <w:pPr>
        <w:pStyle w:val="Heading2"/>
      </w:pPr>
      <w:r w:rsidRPr="003D51DE">
        <w:t xml:space="preserve">EECA will </w:t>
      </w:r>
      <w:r>
        <w:t xml:space="preserve">also </w:t>
      </w:r>
      <w:r w:rsidRPr="003D51DE">
        <w:t>conduct</w:t>
      </w:r>
      <w:r w:rsidR="00686847">
        <w:t xml:space="preserve"> </w:t>
      </w:r>
      <w:r>
        <w:t xml:space="preserve">monitoring </w:t>
      </w:r>
      <w:r w:rsidRPr="003D51DE">
        <w:t>evaluations on</w:t>
      </w:r>
      <w:r>
        <w:t xml:space="preserve"> a selection of Installations.</w:t>
      </w:r>
      <w:r w:rsidRPr="003D51DE">
        <w:t xml:space="preserve"> </w:t>
      </w:r>
      <w:r>
        <w:t xml:space="preserve">This monitoring will apply to up to </w:t>
      </w:r>
      <w:r w:rsidR="00C36F8B" w:rsidRPr="00FC37CA">
        <w:t>1</w:t>
      </w:r>
      <w:r w:rsidRPr="00C36F8B">
        <w:t>0%</w:t>
      </w:r>
      <w:r>
        <w:t xml:space="preserve"> of Installations completed by each Installer, </w:t>
      </w:r>
      <w:r w:rsidRPr="003D51DE">
        <w:t xml:space="preserve">with a minimum of 1 evaluation per </w:t>
      </w:r>
      <w:r>
        <w:t>Installer, per year</w:t>
      </w:r>
      <w:r w:rsidRPr="003D51DE">
        <w:t>. This monitoring will be conducted by an evaluator directly contracted by EECA.</w:t>
      </w:r>
    </w:p>
    <w:p w14:paraId="1B0E54F0" w14:textId="422DE3F4" w:rsidR="00CE6AA2" w:rsidRPr="00790B9C" w:rsidRDefault="623204B7">
      <w:pPr>
        <w:pStyle w:val="Heading1"/>
        <w:rPr>
          <w:rFonts w:cs="Arial"/>
        </w:rPr>
      </w:pPr>
      <w:bookmarkStart w:id="40" w:name="_Ref459717644"/>
      <w:bookmarkStart w:id="41" w:name="_Toc147155910"/>
      <w:r w:rsidRPr="5ED456DF">
        <w:rPr>
          <w:rFonts w:cs="Arial"/>
        </w:rPr>
        <w:t>INDEMNITY</w:t>
      </w:r>
      <w:bookmarkEnd w:id="40"/>
      <w:bookmarkEnd w:id="41"/>
    </w:p>
    <w:p w14:paraId="0FDD442C" w14:textId="77777777" w:rsidR="00CE6AA2" w:rsidRPr="00622D7F" w:rsidRDefault="712C14E3" w:rsidP="00EF0F4C">
      <w:pPr>
        <w:pStyle w:val="Heading2"/>
      </w:pPr>
      <w:r>
        <w:t>Without limiting any other right we may have and to the extent permitted by law, you must fully protect, indemnify and hold us and our Personnel harmless from and against any direct, indirect or consequential losses (including, without limitation, loss of revenue, opportunity or profits or any other special or punitive losses), liability, damages, actions, proceedings, claims, demands, costs and expenses (including, without limitation solicitor and own client costs), incurred directly or indirectly in connection with or as a consequence of, any breach by you of any term of this Agreement or the negligent or wrongful act or default by you or your Personnel in performing obligations under this Agreement.</w:t>
      </w:r>
    </w:p>
    <w:p w14:paraId="368CFC50" w14:textId="77777777" w:rsidR="00CE6AA2" w:rsidRPr="009E4B3D" w:rsidRDefault="623204B7" w:rsidP="003A5E6A">
      <w:pPr>
        <w:pStyle w:val="Heading1"/>
        <w:rPr>
          <w:rFonts w:cs="Arial"/>
        </w:rPr>
      </w:pPr>
      <w:bookmarkStart w:id="42" w:name="_Ref459717687"/>
      <w:bookmarkStart w:id="43" w:name="_Toc147155911"/>
      <w:r w:rsidRPr="5ED456DF">
        <w:rPr>
          <w:rFonts w:cs="Arial"/>
        </w:rPr>
        <w:t>INSURANCE</w:t>
      </w:r>
      <w:bookmarkEnd w:id="42"/>
      <w:bookmarkEnd w:id="43"/>
    </w:p>
    <w:p w14:paraId="59B868F8" w14:textId="71D4B2E1" w:rsidR="00CE6AA2" w:rsidRPr="000B07BB" w:rsidRDefault="712C14E3" w:rsidP="00EF0F4C">
      <w:pPr>
        <w:pStyle w:val="Heading2"/>
      </w:pPr>
      <w:r>
        <w:t xml:space="preserve">You must maintain adequate </w:t>
      </w:r>
      <w:r w:rsidR="2729ABE7">
        <w:t>business</w:t>
      </w:r>
      <w:r>
        <w:t xml:space="preserve"> insurance</w:t>
      </w:r>
      <w:r w:rsidR="2729ABE7">
        <w:t>, including but not limited to public liability cover</w:t>
      </w:r>
      <w:r>
        <w:t xml:space="preserve"> during the term of the Agreement and the period ending 6 years after termination or expiry of this Agreement </w:t>
      </w:r>
      <w:r w:rsidR="2339A4A2">
        <w:t xml:space="preserve">to </w:t>
      </w:r>
      <w:r w:rsidR="2729ABE7">
        <w:t xml:space="preserve">cover all </w:t>
      </w:r>
      <w:r w:rsidR="52C9A505">
        <w:t>risks relating</w:t>
      </w:r>
      <w:r>
        <w:t xml:space="preserve"> to the provision of </w:t>
      </w:r>
      <w:r w:rsidR="2729ABE7">
        <w:t>S</w:t>
      </w:r>
      <w:r>
        <w:t xml:space="preserve">ervices under this Agreement. </w:t>
      </w:r>
    </w:p>
    <w:p w14:paraId="129FDF1E" w14:textId="77777777" w:rsidR="00CE6AA2" w:rsidRPr="00790B9C" w:rsidRDefault="712C14E3" w:rsidP="00EF0F4C">
      <w:pPr>
        <w:pStyle w:val="Heading2"/>
      </w:pPr>
      <w:r>
        <w:t>You must produce a copy of the policy and provide us with evidence of payment of the current premium for the policy and any other related information as and when we request.</w:t>
      </w:r>
    </w:p>
    <w:p w14:paraId="72C4C2D4" w14:textId="3B3BB3A1" w:rsidR="00586413" w:rsidRDefault="712C14E3" w:rsidP="00586413">
      <w:pPr>
        <w:pStyle w:val="Heading2"/>
      </w:pPr>
      <w:r>
        <w:t>You will not do, cause, or permit anything to be done to any</w:t>
      </w:r>
      <w:r w:rsidR="4CF6B5C0">
        <w:t xml:space="preserve"> </w:t>
      </w:r>
      <w:r w:rsidR="36BC418D">
        <w:t>Commercial Property</w:t>
      </w:r>
      <w:r>
        <w:t xml:space="preserve"> that would or could reasonably be expected to render insurance held by the </w:t>
      </w:r>
      <w:r w:rsidR="36BC418D">
        <w:t>Commercial Property</w:t>
      </w:r>
      <w:r w:rsidR="4CF6B5C0">
        <w:t xml:space="preserve"> Owner to be</w:t>
      </w:r>
      <w:r>
        <w:t xml:space="preserve"> void or voidable.</w:t>
      </w:r>
    </w:p>
    <w:p w14:paraId="0796028A" w14:textId="77777777" w:rsidR="00CE6AA2" w:rsidRPr="00790B9C" w:rsidRDefault="623204B7" w:rsidP="003A5E6A">
      <w:pPr>
        <w:pStyle w:val="Heading1"/>
        <w:rPr>
          <w:rFonts w:cs="Arial"/>
        </w:rPr>
      </w:pPr>
      <w:bookmarkStart w:id="44" w:name="_Ref459717402"/>
      <w:bookmarkStart w:id="45" w:name="_Toc147155912"/>
      <w:r w:rsidRPr="5ED456DF">
        <w:rPr>
          <w:rFonts w:cs="Arial"/>
        </w:rPr>
        <w:t>PROMOTIONS AND MARKETING</w:t>
      </w:r>
      <w:bookmarkEnd w:id="44"/>
      <w:bookmarkEnd w:id="45"/>
    </w:p>
    <w:p w14:paraId="20EC232E" w14:textId="77926768" w:rsidR="00CE6AA2" w:rsidRDefault="712C14E3" w:rsidP="00EF0F4C">
      <w:pPr>
        <w:pStyle w:val="Heading2"/>
      </w:pPr>
      <w:r>
        <w:t xml:space="preserve">We may promote the Programme to stimulate demand for referrals.  The extent of our marketing of the Programme is at our sole discretion. </w:t>
      </w:r>
      <w:r w:rsidR="00247C6E">
        <w:t xml:space="preserve"> </w:t>
      </w:r>
    </w:p>
    <w:p w14:paraId="26C42D51" w14:textId="148A144F" w:rsidR="00CE6AA2" w:rsidRPr="00790B9C" w:rsidRDefault="712C14E3" w:rsidP="00EF0F4C">
      <w:pPr>
        <w:pStyle w:val="Heading2"/>
      </w:pPr>
      <w:r>
        <w:t>You must not make any public or media release or statement about the Programme</w:t>
      </w:r>
      <w:r w:rsidR="003E5723">
        <w:t xml:space="preserve">, </w:t>
      </w:r>
      <w:r>
        <w:t>this Agreement</w:t>
      </w:r>
      <w:r w:rsidR="003E5723">
        <w:t xml:space="preserve"> or release any promotional material without</w:t>
      </w:r>
      <w:r>
        <w:t xml:space="preserve"> having first obtaining our consent to the content of such release or statement</w:t>
      </w:r>
      <w:r w:rsidR="003448D9">
        <w:t xml:space="preserve">. </w:t>
      </w:r>
      <w:r w:rsidR="004052BD">
        <w:t>EECA confirms that the Installer’s</w:t>
      </w:r>
      <w:r w:rsidR="003E5723">
        <w:t xml:space="preserve"> subsequent promotion</w:t>
      </w:r>
      <w:r w:rsidR="004052BD">
        <w:t xml:space="preserve"> of this Programme to Customers will not be in breach of this clause.</w:t>
      </w:r>
    </w:p>
    <w:p w14:paraId="4F0B4A20" w14:textId="77777777" w:rsidR="00CE6AA2" w:rsidRPr="00790B9C" w:rsidRDefault="623204B7" w:rsidP="003A5E6A">
      <w:pPr>
        <w:pStyle w:val="Heading1"/>
        <w:rPr>
          <w:rFonts w:cs="Arial"/>
        </w:rPr>
      </w:pPr>
      <w:bookmarkStart w:id="46" w:name="_Ref459717737"/>
      <w:bookmarkStart w:id="47" w:name="_Toc147155913"/>
      <w:r w:rsidRPr="5ED456DF">
        <w:rPr>
          <w:rFonts w:cs="Arial"/>
        </w:rPr>
        <w:t>CONFIDENTIALITY AND PRIVACY</w:t>
      </w:r>
      <w:bookmarkEnd w:id="46"/>
      <w:bookmarkEnd w:id="47"/>
    </w:p>
    <w:p w14:paraId="7F279552" w14:textId="77777777" w:rsidR="00CE6AA2" w:rsidRPr="00790B9C" w:rsidRDefault="712C14E3" w:rsidP="00EF0F4C">
      <w:pPr>
        <w:pStyle w:val="Heading2"/>
      </w:pPr>
      <w:r>
        <w:t>Each party must keep the other party's Confidential Information confidential and must not disclose such Confidential Information to any person or use such Confidential Information for any purpose other than the purpose of this Agreement.  Notwithstanding this clause, either party may disclose Confidential Information:</w:t>
      </w:r>
    </w:p>
    <w:p w14:paraId="2C9879FB" w14:textId="4BFD68AC" w:rsidR="00CE6AA2" w:rsidRPr="00790B9C" w:rsidRDefault="623204B7" w:rsidP="00460C44">
      <w:pPr>
        <w:pStyle w:val="Heading3"/>
      </w:pPr>
      <w:r>
        <w:t xml:space="preserve">to its professional advisers on a </w:t>
      </w:r>
      <w:r w:rsidR="6C6D2B5A">
        <w:t>need-to-know</w:t>
      </w:r>
      <w:r>
        <w:t xml:space="preserve"> basis; </w:t>
      </w:r>
    </w:p>
    <w:p w14:paraId="708C4A27" w14:textId="77777777" w:rsidR="00CE6AA2" w:rsidRPr="00790B9C" w:rsidRDefault="712C14E3" w:rsidP="00460C44">
      <w:pPr>
        <w:pStyle w:val="Heading3"/>
      </w:pPr>
      <w:r>
        <w:lastRenderedPageBreak/>
        <w:t xml:space="preserve">if and to the extent required by law or any government agency, to a Minister of the Crown or parliamentary officer or body, provided that the party gives the other party notice of the </w:t>
      </w:r>
      <w:r w:rsidRPr="5ED456DF">
        <w:rPr>
          <w:rFonts w:cs="Arial"/>
        </w:rPr>
        <w:t>requirement</w:t>
      </w:r>
      <w:r>
        <w:t xml:space="preserve"> as soon as practicable before such disclosure is made; or</w:t>
      </w:r>
    </w:p>
    <w:p w14:paraId="5105AE4E" w14:textId="77777777" w:rsidR="00CE6AA2" w:rsidRPr="00790B9C" w:rsidRDefault="712C14E3" w:rsidP="00460C44">
      <w:pPr>
        <w:pStyle w:val="Heading3"/>
      </w:pPr>
      <w:r>
        <w:t>if and to the extent the information is obtained or developed independently of the information disclosed by the disclosing party.</w:t>
      </w:r>
    </w:p>
    <w:p w14:paraId="61FCD527" w14:textId="77777777" w:rsidR="00CE6AA2" w:rsidRPr="00790B9C" w:rsidRDefault="712C14E3" w:rsidP="00EF0F4C">
      <w:pPr>
        <w:pStyle w:val="Heading2"/>
      </w:pPr>
      <w:r>
        <w:t>You acknowledge that:</w:t>
      </w:r>
    </w:p>
    <w:p w14:paraId="3B8A2BCF" w14:textId="0BB5E55A" w:rsidR="00CE6AA2" w:rsidRPr="00790B9C" w:rsidRDefault="712C14E3" w:rsidP="00460C44">
      <w:pPr>
        <w:pStyle w:val="Heading3"/>
      </w:pPr>
      <w:r>
        <w:t xml:space="preserve">we are subject to the Official Information Act </w:t>
      </w:r>
      <w:r w:rsidR="002A2C59">
        <w:t>1982,</w:t>
      </w:r>
      <w:r>
        <w:t xml:space="preserve"> and we </w:t>
      </w:r>
      <w:r w:rsidR="004052BD">
        <w:t xml:space="preserve">may be </w:t>
      </w:r>
      <w:r>
        <w:t xml:space="preserve">obliged </w:t>
      </w:r>
      <w:r w:rsidRPr="5ED456DF">
        <w:rPr>
          <w:rFonts w:cs="Arial"/>
        </w:rPr>
        <w:t>to</w:t>
      </w:r>
      <w:r>
        <w:t xml:space="preserve"> release information including Confidential Information under </w:t>
      </w:r>
      <w:r w:rsidR="004052BD">
        <w:t xml:space="preserve">this </w:t>
      </w:r>
      <w:r>
        <w:t xml:space="preserve">Act if so requested and if there is no good reason pursuant to the provisions in </w:t>
      </w:r>
      <w:r w:rsidR="004052BD">
        <w:t xml:space="preserve">this </w:t>
      </w:r>
      <w:r>
        <w:t>Act to withhold that information; and</w:t>
      </w:r>
    </w:p>
    <w:p w14:paraId="3EBF7A98" w14:textId="77777777" w:rsidR="00CE6AA2" w:rsidRPr="00790B9C" w:rsidRDefault="712C14E3" w:rsidP="00460C44">
      <w:pPr>
        <w:pStyle w:val="Heading3"/>
      </w:pPr>
      <w:r>
        <w:t xml:space="preserve">we may be required to disclose information including Confidential Information in response to a </w:t>
      </w:r>
      <w:r w:rsidRPr="5ED456DF">
        <w:rPr>
          <w:rFonts w:cs="Arial"/>
        </w:rPr>
        <w:t>Parliamentary</w:t>
      </w:r>
      <w:r>
        <w:t xml:space="preserve"> or Select Committee question, or to a Minister of the Crown.</w:t>
      </w:r>
    </w:p>
    <w:p w14:paraId="52CEDD41" w14:textId="2D5C4D22" w:rsidR="00CE6AA2" w:rsidRPr="00790B9C" w:rsidRDefault="712C14E3" w:rsidP="00EF0F4C">
      <w:pPr>
        <w:pStyle w:val="Heading2"/>
      </w:pPr>
      <w:r>
        <w:t xml:space="preserve">You should mark any commercially sensitive information as </w:t>
      </w:r>
      <w:r w:rsidR="00A33B7E">
        <w:t>‘</w:t>
      </w:r>
      <w:r>
        <w:t>Commercial: In Confidence</w:t>
      </w:r>
      <w:r w:rsidR="00A33B7E">
        <w:t>’</w:t>
      </w:r>
      <w:r>
        <w:t xml:space="preserve"> if you wish to protect specific commercial information.  However, we do not guarantee that such marked information will be protected from disclosure.  </w:t>
      </w:r>
    </w:p>
    <w:p w14:paraId="6CEA1877" w14:textId="05F0C322" w:rsidR="00CE6AA2" w:rsidRPr="00EF0F4C" w:rsidRDefault="712C14E3" w:rsidP="00EF0F4C">
      <w:pPr>
        <w:pStyle w:val="Heading2"/>
      </w:pPr>
      <w:r>
        <w:t xml:space="preserve">You must collect, use, disclose, </w:t>
      </w:r>
      <w:r w:rsidR="00181882">
        <w:t>store,</w:t>
      </w:r>
      <w:r>
        <w:t xml:space="preserve"> or otherwise handle personal information (as defined in the Privacy Act </w:t>
      </w:r>
      <w:r w:rsidR="353F8400">
        <w:t>2020</w:t>
      </w:r>
      <w:r>
        <w:t xml:space="preserve">) so as not to cause a breach of the Privacy Act </w:t>
      </w:r>
      <w:r w:rsidR="36C07D12">
        <w:t>2020</w:t>
      </w:r>
      <w:r>
        <w:t>, including by:</w:t>
      </w:r>
    </w:p>
    <w:p w14:paraId="6BB987E3" w14:textId="50CD5464" w:rsidR="00CE6AA2" w:rsidRPr="00790B9C" w:rsidRDefault="712C14E3" w:rsidP="00460C44">
      <w:pPr>
        <w:pStyle w:val="Heading3"/>
      </w:pPr>
      <w:r>
        <w:t xml:space="preserve">ensuring all documentation and communications in relation to </w:t>
      </w:r>
      <w:r w:rsidR="30CEF5A2">
        <w:t>Customers</w:t>
      </w:r>
      <w:r>
        <w:t xml:space="preserve"> is collected, </w:t>
      </w:r>
      <w:r w:rsidRPr="5ED456DF">
        <w:rPr>
          <w:rFonts w:cs="Arial"/>
        </w:rPr>
        <w:t>processed</w:t>
      </w:r>
      <w:r>
        <w:t xml:space="preserve">, used, </w:t>
      </w:r>
      <w:r w:rsidR="00181882">
        <w:t>disclosed,</w:t>
      </w:r>
      <w:r w:rsidR="15AB058C">
        <w:t xml:space="preserve"> </w:t>
      </w:r>
      <w:r>
        <w:t>and stored in accordance with the Privacy Act</w:t>
      </w:r>
      <w:r w:rsidR="004052BD">
        <w:t xml:space="preserve"> 2020</w:t>
      </w:r>
      <w:r>
        <w:t>; and</w:t>
      </w:r>
    </w:p>
    <w:p w14:paraId="479EF6A4" w14:textId="38032F18" w:rsidR="00CE6AA2" w:rsidRPr="00790B9C" w:rsidRDefault="712C14E3" w:rsidP="00460C44">
      <w:pPr>
        <w:pStyle w:val="Heading3"/>
      </w:pPr>
      <w:r>
        <w:t>informing</w:t>
      </w:r>
      <w:r w:rsidR="7E685525">
        <w:t xml:space="preserve"> </w:t>
      </w:r>
      <w:r w:rsidR="3841BF88">
        <w:t>Customer</w:t>
      </w:r>
      <w:r w:rsidR="7E685525">
        <w:t>s</w:t>
      </w:r>
      <w:r>
        <w:t xml:space="preserve"> that any information collected about them in relation to the provision of </w:t>
      </w:r>
      <w:r w:rsidRPr="5ED456DF">
        <w:rPr>
          <w:rFonts w:cs="Arial"/>
        </w:rPr>
        <w:t>Services</w:t>
      </w:r>
      <w:r>
        <w:t xml:space="preserve"> may be disclosed to us and used, collected, </w:t>
      </w:r>
      <w:r w:rsidR="00181882">
        <w:t>processed,</w:t>
      </w:r>
      <w:r>
        <w:t xml:space="preserve"> and stored by us for the purposes of this Agreement or the Programme.</w:t>
      </w:r>
    </w:p>
    <w:p w14:paraId="3868D010" w14:textId="77777777" w:rsidR="00CE6AA2" w:rsidRPr="00641200" w:rsidRDefault="712C14E3" w:rsidP="00EF0F4C">
      <w:pPr>
        <w:pStyle w:val="Heading2"/>
      </w:pPr>
      <w:r>
        <w:t>Each party will ensure that its Personnel:</w:t>
      </w:r>
    </w:p>
    <w:p w14:paraId="2802D187" w14:textId="77777777" w:rsidR="00CE6AA2" w:rsidRPr="00641200" w:rsidRDefault="712C14E3" w:rsidP="00460C44">
      <w:pPr>
        <w:pStyle w:val="Heading3"/>
      </w:pPr>
      <w:r>
        <w:t xml:space="preserve">are </w:t>
      </w:r>
      <w:r w:rsidRPr="5ED456DF">
        <w:rPr>
          <w:rFonts w:cs="Arial"/>
        </w:rPr>
        <w:t>aware</w:t>
      </w:r>
      <w:r>
        <w:t xml:space="preserve"> of the confidentiality obligations in this Agreement; and</w:t>
      </w:r>
    </w:p>
    <w:p w14:paraId="0F2CE81C" w14:textId="01EA9E49" w:rsidR="00CE6AA2" w:rsidRDefault="712C14E3" w:rsidP="00460C44">
      <w:pPr>
        <w:pStyle w:val="Heading3"/>
      </w:pPr>
      <w:r>
        <w:t xml:space="preserve">do not use or disclose any of the other party’s Confidential Information except as allowed by this </w:t>
      </w:r>
      <w:r w:rsidRPr="5ED456DF">
        <w:rPr>
          <w:rFonts w:cs="Arial"/>
        </w:rPr>
        <w:t>Agreement</w:t>
      </w:r>
      <w:r>
        <w:t>.</w:t>
      </w:r>
    </w:p>
    <w:p w14:paraId="7E0F77E6" w14:textId="77777777" w:rsidR="004052BD" w:rsidRDefault="004052BD" w:rsidP="004052BD">
      <w:pPr>
        <w:pStyle w:val="Heading2"/>
      </w:pPr>
      <w:r>
        <w:t>Nothing in this agreement restricts EECA's ability to:</w:t>
      </w:r>
    </w:p>
    <w:p w14:paraId="4CC69866" w14:textId="6EF7F6A1" w:rsidR="004052BD" w:rsidRDefault="004052BD" w:rsidP="00E326A1">
      <w:pPr>
        <w:pStyle w:val="Heading3"/>
      </w:pPr>
      <w:r>
        <w:t xml:space="preserve">discuss with, </w:t>
      </w:r>
      <w:r w:rsidRPr="004052BD">
        <w:rPr>
          <w:rFonts w:cs="Arial"/>
        </w:rPr>
        <w:t>and</w:t>
      </w:r>
      <w:r>
        <w:t xml:space="preserve"> provide to any Minister of the Crown, any other government agency, including the Ministry of Business, Innovation and Employment, or any of their respective advisors, any information concerning this Agreement</w:t>
      </w:r>
      <w:r w:rsidR="009E71F3">
        <w:t>;</w:t>
      </w:r>
    </w:p>
    <w:p w14:paraId="20C718AF" w14:textId="48355234" w:rsidR="004052BD" w:rsidRDefault="004052BD" w:rsidP="004052BD">
      <w:pPr>
        <w:pStyle w:val="Heading3"/>
      </w:pPr>
      <w:r>
        <w:t xml:space="preserve">meet its obligations under any constitutional or parliamentary convention (or other obligation at law) of or in relation to the New Zealand Parliament, the New Zealand House of Representatives or any of its committees, any Minister of the Crown, or the New Zealand Auditor-General, including any obligations under the </w:t>
      </w:r>
      <w:r w:rsidR="00A33B7E">
        <w:t>‘</w:t>
      </w:r>
      <w:r>
        <w:t>no surprises</w:t>
      </w:r>
      <w:r w:rsidR="00A33B7E">
        <w:t>’</w:t>
      </w:r>
      <w:r>
        <w:t xml:space="preserve"> policy advised by Ministers of the Crown; and</w:t>
      </w:r>
    </w:p>
    <w:p w14:paraId="2E0C4CD4" w14:textId="47D3A593" w:rsidR="004052BD" w:rsidRPr="00790B9C" w:rsidRDefault="004052BD" w:rsidP="004052BD">
      <w:pPr>
        <w:pStyle w:val="Heading3"/>
      </w:pPr>
      <w:r>
        <w:t xml:space="preserve">publicise and report on the awarding of the Funding, including the name of the Installer, the amount and duration of the Funding, and the details of the Installation. </w:t>
      </w:r>
    </w:p>
    <w:p w14:paraId="22BFFE8F" w14:textId="77777777" w:rsidR="002A01C9" w:rsidRDefault="4B4B93FF" w:rsidP="002A01C9">
      <w:pPr>
        <w:pStyle w:val="Heading1"/>
      </w:pPr>
      <w:bookmarkStart w:id="48" w:name="_Toc88044832"/>
      <w:bookmarkStart w:id="49" w:name="_Toc147155914"/>
      <w:bookmarkStart w:id="50" w:name="_Ref459717701"/>
      <w:r>
        <w:lastRenderedPageBreak/>
        <w:t>CONFLICTS of INTEREST</w:t>
      </w:r>
      <w:bookmarkEnd w:id="48"/>
      <w:bookmarkEnd w:id="49"/>
    </w:p>
    <w:p w14:paraId="3A956674" w14:textId="2005EFE2" w:rsidR="002A01C9" w:rsidRDefault="559EBD75" w:rsidP="002A01C9">
      <w:pPr>
        <w:pStyle w:val="Heading2"/>
      </w:pPr>
      <w:bookmarkStart w:id="51" w:name="_Hlk88065589"/>
      <w:r>
        <w:t>You must:</w:t>
      </w:r>
    </w:p>
    <w:p w14:paraId="108833F4" w14:textId="77777777" w:rsidR="002A01C9" w:rsidRDefault="559EBD75" w:rsidP="002A01C9">
      <w:pPr>
        <w:pStyle w:val="Heading3"/>
      </w:pPr>
      <w:r>
        <w:t>immediately notify us if you become aware that you are or may be conflicted in your performance of any obligations under this Agreement; and</w:t>
      </w:r>
    </w:p>
    <w:p w14:paraId="5FE9D83E" w14:textId="3931D402" w:rsidR="002A01C9" w:rsidRPr="002A01C9" w:rsidRDefault="559EBD75" w:rsidP="00013367">
      <w:pPr>
        <w:pStyle w:val="Heading3"/>
        <w:rPr>
          <w:rFonts w:cs="Arial"/>
        </w:rPr>
      </w:pPr>
      <w:r>
        <w:t xml:space="preserve">assist us to address or avoid any actual or potential Conflicts of Interest notified to EECA under clause </w:t>
      </w:r>
      <w:r w:rsidR="7DFBA020">
        <w:t>20.1</w:t>
      </w:r>
      <w:r w:rsidR="0B4B2DC9">
        <w:t>(a)</w:t>
      </w:r>
      <w:r w:rsidR="41093B39">
        <w:t xml:space="preserve"> </w:t>
      </w:r>
      <w:r>
        <w:t>above.</w:t>
      </w:r>
      <w:bookmarkEnd w:id="51"/>
    </w:p>
    <w:p w14:paraId="48D13943" w14:textId="4DE83298" w:rsidR="00CE6AA2" w:rsidRPr="00790B9C" w:rsidRDefault="623204B7" w:rsidP="003A5E6A">
      <w:pPr>
        <w:pStyle w:val="Heading1"/>
        <w:rPr>
          <w:rFonts w:cs="Arial"/>
        </w:rPr>
      </w:pPr>
      <w:bookmarkStart w:id="52" w:name="_Toc147155915"/>
      <w:r w:rsidRPr="5ED456DF">
        <w:rPr>
          <w:rFonts w:cs="Arial"/>
        </w:rPr>
        <w:t>INTELLECTUAL PROPERTY</w:t>
      </w:r>
      <w:bookmarkEnd w:id="50"/>
      <w:bookmarkEnd w:id="52"/>
    </w:p>
    <w:p w14:paraId="1D8E96EF" w14:textId="1AAC3098" w:rsidR="00CE6AA2" w:rsidRPr="00790B9C" w:rsidRDefault="712C14E3" w:rsidP="00EF0F4C">
      <w:pPr>
        <w:pStyle w:val="Heading2"/>
      </w:pPr>
      <w:r>
        <w:t xml:space="preserve">We are the sole and exclusive owner of all intellectual property rights in the name </w:t>
      </w:r>
      <w:r w:rsidR="00A33B7E">
        <w:t>‘</w:t>
      </w:r>
      <w:r>
        <w:t>EECA</w:t>
      </w:r>
      <w:r w:rsidR="00A33B7E">
        <w:t>’</w:t>
      </w:r>
      <w:r>
        <w:t xml:space="preserve">, and you do not have any rights in relation to the same except as expressly authorised by us in this Agreement or otherwise in writing. </w:t>
      </w:r>
    </w:p>
    <w:p w14:paraId="02410F44" w14:textId="4888D90D" w:rsidR="00CE6AA2" w:rsidRPr="00790B9C" w:rsidRDefault="712C14E3" w:rsidP="00EF0F4C">
      <w:pPr>
        <w:pStyle w:val="Heading2"/>
      </w:pPr>
      <w:r>
        <w:t xml:space="preserve">Any intellectual property rights already in existence that are not covered by clause </w:t>
      </w:r>
      <w:r w:rsidR="07C0E064">
        <w:t>2</w:t>
      </w:r>
      <w:r w:rsidR="38B8873C">
        <w:t>1</w:t>
      </w:r>
      <w:r>
        <w:t>.1</w:t>
      </w:r>
      <w:r w:rsidR="009E71F3">
        <w:t xml:space="preserve"> of this Agreement</w:t>
      </w:r>
      <w:r>
        <w:t xml:space="preserve"> at the commencement of this Agreement will remain the property of the current owner.  Each party grants the other party a royalty-free, non-exclusive licence to use its existing intellectual property to the extent necessary to carry out the Programme.</w:t>
      </w:r>
    </w:p>
    <w:p w14:paraId="14F35F46" w14:textId="288D78A8" w:rsidR="00CE6AA2" w:rsidRDefault="712C14E3" w:rsidP="00EF0F4C">
      <w:pPr>
        <w:pStyle w:val="Heading2"/>
      </w:pPr>
      <w:r>
        <w:t xml:space="preserve">All intellectual property rights created or developed by either of us during the term of this Agreement and in conjunction with </w:t>
      </w:r>
      <w:r w:rsidR="004052BD">
        <w:t>the Programme</w:t>
      </w:r>
      <w:r>
        <w:t xml:space="preserve"> (</w:t>
      </w:r>
      <w:r w:rsidR="00A33B7E">
        <w:t>‘</w:t>
      </w:r>
      <w:r w:rsidRPr="5ED456DF">
        <w:rPr>
          <w:b/>
          <w:bCs/>
        </w:rPr>
        <w:t>New IP</w:t>
      </w:r>
      <w:r w:rsidR="00A33B7E">
        <w:t>’</w:t>
      </w:r>
      <w:r>
        <w:t>) will be owned by the party that creates or develops the rights, provided that the other party will have a perpetual, irrevocable and royalty-free licence to use such New IP for the purposes of the Programme, unless otherwise agreed between the parties in writing.</w:t>
      </w:r>
    </w:p>
    <w:p w14:paraId="68BDE7D3" w14:textId="01386768" w:rsidR="00ED561C" w:rsidRPr="00E74242" w:rsidRDefault="6C980DF2" w:rsidP="003A5E6A">
      <w:pPr>
        <w:pStyle w:val="Heading1"/>
      </w:pPr>
      <w:bookmarkStart w:id="53" w:name="_Toc147155916"/>
      <w:r>
        <w:t xml:space="preserve">REVIEW OF </w:t>
      </w:r>
      <w:r w:rsidR="5B2C20C7">
        <w:t>INSTALLER</w:t>
      </w:r>
      <w:bookmarkEnd w:id="53"/>
    </w:p>
    <w:p w14:paraId="5873885B" w14:textId="4D9A458F" w:rsidR="00ED561C" w:rsidRPr="00D42F88" w:rsidRDefault="6A70C672" w:rsidP="00EF0F4C">
      <w:pPr>
        <w:pStyle w:val="Heading2"/>
      </w:pPr>
      <w:r>
        <w:t xml:space="preserve">In addition to audits, </w:t>
      </w:r>
      <w:r w:rsidR="07C0E064">
        <w:t>we</w:t>
      </w:r>
      <w:r>
        <w:t xml:space="preserve"> may conduct reviews of </w:t>
      </w:r>
      <w:r w:rsidR="07C0E064">
        <w:t>your</w:t>
      </w:r>
      <w:r>
        <w:t xml:space="preserve"> performance.  This may include reviewing any aspect of </w:t>
      </w:r>
      <w:r w:rsidR="07C0E064">
        <w:t>your</w:t>
      </w:r>
      <w:r>
        <w:t xml:space="preserve"> performance of this Agreement, including, but not limited to: </w:t>
      </w:r>
    </w:p>
    <w:p w14:paraId="6342EAD1" w14:textId="77777777" w:rsidR="00ED561C" w:rsidRPr="00D42F88" w:rsidRDefault="6A70C672" w:rsidP="00460C44">
      <w:pPr>
        <w:pStyle w:val="Heading3"/>
        <w:rPr>
          <w:rStyle w:val="Emphasis"/>
          <w:i w:val="0"/>
          <w:iCs w:val="0"/>
        </w:rPr>
      </w:pPr>
      <w:r w:rsidRPr="5ED456DF">
        <w:rPr>
          <w:rFonts w:cs="Arial"/>
        </w:rPr>
        <w:t>volume</w:t>
      </w:r>
      <w:r w:rsidRPr="5ED456DF">
        <w:rPr>
          <w:rStyle w:val="Emphasis"/>
          <w:i w:val="0"/>
          <w:iCs w:val="0"/>
        </w:rPr>
        <w:t xml:space="preserve"> of Installations;</w:t>
      </w:r>
    </w:p>
    <w:p w14:paraId="19373303" w14:textId="77777777" w:rsidR="00ED561C" w:rsidRPr="00D42F88" w:rsidRDefault="6A70C672" w:rsidP="00460C44">
      <w:pPr>
        <w:pStyle w:val="Heading3"/>
        <w:rPr>
          <w:rStyle w:val="Emphasis"/>
          <w:i w:val="0"/>
          <w:iCs w:val="0"/>
        </w:rPr>
      </w:pPr>
      <w:r w:rsidRPr="5ED456DF">
        <w:rPr>
          <w:rFonts w:cs="Arial"/>
        </w:rPr>
        <w:t>quality</w:t>
      </w:r>
      <w:r w:rsidRPr="5ED456DF">
        <w:rPr>
          <w:rStyle w:val="Emphasis"/>
          <w:i w:val="0"/>
          <w:iCs w:val="0"/>
        </w:rPr>
        <w:t xml:space="preserve"> of Installations;</w:t>
      </w:r>
    </w:p>
    <w:p w14:paraId="75ACC0D2" w14:textId="565A8146" w:rsidR="00ED561C" w:rsidRPr="00D42F88" w:rsidRDefault="6A70C672" w:rsidP="00460C44">
      <w:pPr>
        <w:pStyle w:val="Heading3"/>
        <w:rPr>
          <w:rStyle w:val="Emphasis"/>
          <w:i w:val="0"/>
          <w:iCs w:val="0"/>
        </w:rPr>
      </w:pPr>
      <w:r w:rsidRPr="5ED456DF">
        <w:rPr>
          <w:rFonts w:cs="Arial"/>
        </w:rPr>
        <w:t>complaints</w:t>
      </w:r>
      <w:r w:rsidRPr="5ED456DF">
        <w:rPr>
          <w:rStyle w:val="Emphasis"/>
          <w:i w:val="0"/>
          <w:iCs w:val="0"/>
        </w:rPr>
        <w:t xml:space="preserve"> from </w:t>
      </w:r>
      <w:r w:rsidR="004052BD">
        <w:rPr>
          <w:rStyle w:val="Emphasis"/>
          <w:i w:val="0"/>
          <w:iCs w:val="0"/>
        </w:rPr>
        <w:t>C</w:t>
      </w:r>
      <w:r w:rsidRPr="5ED456DF">
        <w:rPr>
          <w:rStyle w:val="Emphasis"/>
          <w:i w:val="0"/>
          <w:iCs w:val="0"/>
        </w:rPr>
        <w:t xml:space="preserve">ustomers; </w:t>
      </w:r>
    </w:p>
    <w:p w14:paraId="7F6E241B" w14:textId="77777777" w:rsidR="00ED561C" w:rsidRPr="00D42F88" w:rsidRDefault="6A70C672" w:rsidP="00460C44">
      <w:pPr>
        <w:pStyle w:val="Heading3"/>
        <w:rPr>
          <w:rStyle w:val="Emphasis"/>
          <w:i w:val="0"/>
          <w:iCs w:val="0"/>
        </w:rPr>
      </w:pPr>
      <w:r w:rsidRPr="5ED456DF">
        <w:rPr>
          <w:rFonts w:cs="Arial"/>
        </w:rPr>
        <w:t>timeliness</w:t>
      </w:r>
      <w:r w:rsidRPr="5ED456DF">
        <w:rPr>
          <w:rStyle w:val="Emphasis"/>
          <w:i w:val="0"/>
          <w:iCs w:val="0"/>
        </w:rPr>
        <w:t xml:space="preserve"> and accuracy of administration; and</w:t>
      </w:r>
    </w:p>
    <w:p w14:paraId="3F6C2EB2" w14:textId="77777777" w:rsidR="00ED561C" w:rsidRPr="00D42F88" w:rsidRDefault="6A70C672" w:rsidP="00460C44">
      <w:pPr>
        <w:pStyle w:val="Heading3"/>
        <w:rPr>
          <w:rStyle w:val="Emphasis"/>
          <w:i w:val="0"/>
          <w:iCs w:val="0"/>
        </w:rPr>
      </w:pPr>
      <w:r w:rsidRPr="5ED456DF">
        <w:rPr>
          <w:rStyle w:val="Emphasis"/>
          <w:i w:val="0"/>
          <w:iCs w:val="0"/>
        </w:rPr>
        <w:t xml:space="preserve">health </w:t>
      </w:r>
      <w:r w:rsidRPr="5ED456DF">
        <w:rPr>
          <w:rFonts w:cs="Arial"/>
        </w:rPr>
        <w:t>and</w:t>
      </w:r>
      <w:r w:rsidRPr="5ED456DF">
        <w:rPr>
          <w:rStyle w:val="Emphasis"/>
          <w:i w:val="0"/>
          <w:iCs w:val="0"/>
        </w:rPr>
        <w:t xml:space="preserve"> safety processes,</w:t>
      </w:r>
    </w:p>
    <w:p w14:paraId="34484B7D" w14:textId="2BD42F3A" w:rsidR="00ED561C" w:rsidRPr="00ED561C" w:rsidRDefault="00ED561C" w:rsidP="00ED561C">
      <w:pPr>
        <w:pStyle w:val="Legal3"/>
        <w:numPr>
          <w:ilvl w:val="0"/>
          <w:numId w:val="0"/>
        </w:numPr>
        <w:ind w:left="709"/>
        <w:rPr>
          <w:rStyle w:val="Emphasis"/>
          <w:i w:val="0"/>
          <w:iCs w:val="0"/>
        </w:rPr>
      </w:pPr>
      <w:r w:rsidRPr="00D42F88">
        <w:rPr>
          <w:rStyle w:val="Emphasis"/>
          <w:i w:val="0"/>
          <w:iCs w:val="0"/>
        </w:rPr>
        <w:t xml:space="preserve">and as against the minimum key performance requirements set out in Schedule </w:t>
      </w:r>
      <w:r w:rsidR="001809C1">
        <w:rPr>
          <w:rStyle w:val="Emphasis"/>
          <w:i w:val="0"/>
          <w:iCs w:val="0"/>
        </w:rPr>
        <w:t>1</w:t>
      </w:r>
      <w:r w:rsidR="00DC7AD2">
        <w:rPr>
          <w:rStyle w:val="Emphasis"/>
          <w:i w:val="0"/>
          <w:iCs w:val="0"/>
        </w:rPr>
        <w:t>, which</w:t>
      </w:r>
      <w:r w:rsidRPr="00D42F88">
        <w:rPr>
          <w:rStyle w:val="Emphasis"/>
          <w:i w:val="0"/>
          <w:iCs w:val="0"/>
        </w:rPr>
        <w:t xml:space="preserve"> may be amended by </w:t>
      </w:r>
      <w:r w:rsidR="00DC7AD2">
        <w:rPr>
          <w:rStyle w:val="Emphasis"/>
          <w:i w:val="0"/>
          <w:iCs w:val="0"/>
        </w:rPr>
        <w:t>us</w:t>
      </w:r>
      <w:r w:rsidRPr="00D42F88">
        <w:rPr>
          <w:rStyle w:val="Emphasis"/>
          <w:i w:val="0"/>
          <w:iCs w:val="0"/>
        </w:rPr>
        <w:t xml:space="preserve"> from time to time by notice</w:t>
      </w:r>
      <w:r w:rsidR="004052BD">
        <w:rPr>
          <w:rStyle w:val="Emphasis"/>
          <w:i w:val="0"/>
          <w:iCs w:val="0"/>
        </w:rPr>
        <w:t xml:space="preserve"> in writing</w:t>
      </w:r>
      <w:r w:rsidRPr="00D42F88">
        <w:rPr>
          <w:rStyle w:val="Emphasis"/>
          <w:i w:val="0"/>
          <w:iCs w:val="0"/>
        </w:rPr>
        <w:t xml:space="preserve"> to</w:t>
      </w:r>
      <w:r w:rsidR="00DC7AD2">
        <w:rPr>
          <w:rStyle w:val="Emphasis"/>
          <w:i w:val="0"/>
          <w:iCs w:val="0"/>
        </w:rPr>
        <w:t xml:space="preserve"> you</w:t>
      </w:r>
      <w:r w:rsidRPr="00D42F88">
        <w:rPr>
          <w:rStyle w:val="Emphasis"/>
          <w:i w:val="0"/>
          <w:iCs w:val="0"/>
        </w:rPr>
        <w:t>.</w:t>
      </w:r>
    </w:p>
    <w:p w14:paraId="5484D8AB" w14:textId="06249F30" w:rsidR="00ED561C" w:rsidRPr="00D42F88" w:rsidRDefault="6A70C672" w:rsidP="00EF0F4C">
      <w:pPr>
        <w:pStyle w:val="Heading2"/>
      </w:pPr>
      <w:bookmarkStart w:id="54" w:name="_Ref41403111"/>
      <w:r>
        <w:t xml:space="preserve">If </w:t>
      </w:r>
      <w:r w:rsidR="07C0E064">
        <w:t>you</w:t>
      </w:r>
      <w:r>
        <w:t xml:space="preserve"> do not meet the minimum key performance requirements for any one of the criteria set out in Schedule </w:t>
      </w:r>
      <w:r w:rsidR="001809C1">
        <w:t>1</w:t>
      </w:r>
      <w:r>
        <w:t xml:space="preserve">, </w:t>
      </w:r>
      <w:r w:rsidR="07C0E064">
        <w:t>we</w:t>
      </w:r>
      <w:r>
        <w:t xml:space="preserve"> may</w:t>
      </w:r>
      <w:r w:rsidR="07C0E064">
        <w:t>,</w:t>
      </w:r>
      <w:r>
        <w:t xml:space="preserve"> in </w:t>
      </w:r>
      <w:r w:rsidR="07C0E064">
        <w:t xml:space="preserve">our </w:t>
      </w:r>
      <w:r>
        <w:t>sole discretion</w:t>
      </w:r>
      <w:r w:rsidR="07C0E064">
        <w:t>,</w:t>
      </w:r>
      <w:r>
        <w:t xml:space="preserve"> take one or more of the following actions:</w:t>
      </w:r>
      <w:bookmarkEnd w:id="54"/>
    </w:p>
    <w:p w14:paraId="0779054C" w14:textId="7025076A" w:rsidR="00ED561C" w:rsidRDefault="6A70C672" w:rsidP="00460C44">
      <w:pPr>
        <w:pStyle w:val="Heading3"/>
        <w:rPr>
          <w:rStyle w:val="Emphasis"/>
          <w:i w:val="0"/>
          <w:iCs w:val="0"/>
        </w:rPr>
      </w:pPr>
      <w:r w:rsidRPr="5ED456DF">
        <w:rPr>
          <w:rStyle w:val="Emphasis"/>
          <w:i w:val="0"/>
          <w:iCs w:val="0"/>
        </w:rPr>
        <w:t xml:space="preserve">discuss with </w:t>
      </w:r>
      <w:r w:rsidR="07C0E064" w:rsidRPr="5ED456DF">
        <w:rPr>
          <w:rStyle w:val="Emphasis"/>
          <w:i w:val="0"/>
          <w:iCs w:val="0"/>
        </w:rPr>
        <w:t>you</w:t>
      </w:r>
      <w:r w:rsidRPr="5ED456DF">
        <w:rPr>
          <w:rStyle w:val="Emphasis"/>
          <w:i w:val="0"/>
          <w:iCs w:val="0"/>
        </w:rPr>
        <w:t xml:space="preserve"> how the Services may be improved and agree on an action plan;</w:t>
      </w:r>
    </w:p>
    <w:p w14:paraId="48CCDAAC" w14:textId="32988FB3" w:rsidR="00ED561C" w:rsidRPr="004C3C73" w:rsidRDefault="30BD6FE7" w:rsidP="004C3C73">
      <w:pPr>
        <w:pStyle w:val="Heading3"/>
        <w:rPr>
          <w:rStyle w:val="Emphasis"/>
          <w:i w:val="0"/>
          <w:iCs w:val="0"/>
        </w:rPr>
      </w:pPr>
      <w:r w:rsidRPr="5ED456DF">
        <w:rPr>
          <w:rStyle w:val="Emphasis"/>
          <w:i w:val="0"/>
          <w:iCs w:val="0"/>
        </w:rPr>
        <w:t>s</w:t>
      </w:r>
      <w:r w:rsidR="10701B7D" w:rsidRPr="5ED456DF">
        <w:rPr>
          <w:rStyle w:val="Emphasis"/>
          <w:i w:val="0"/>
          <w:iCs w:val="0"/>
        </w:rPr>
        <w:t xml:space="preserve">uspend you from the </w:t>
      </w:r>
      <w:r w:rsidRPr="5ED456DF">
        <w:rPr>
          <w:rStyle w:val="Emphasis"/>
          <w:i w:val="0"/>
          <w:iCs w:val="0"/>
        </w:rPr>
        <w:t>P</w:t>
      </w:r>
      <w:r w:rsidR="10701B7D" w:rsidRPr="5ED456DF">
        <w:rPr>
          <w:rStyle w:val="Emphasis"/>
          <w:i w:val="0"/>
          <w:iCs w:val="0"/>
        </w:rPr>
        <w:t>rogramme for a period of time</w:t>
      </w:r>
      <w:r w:rsidRPr="5ED456DF">
        <w:rPr>
          <w:rStyle w:val="Emphasis"/>
          <w:i w:val="0"/>
          <w:iCs w:val="0"/>
        </w:rPr>
        <w:t>;</w:t>
      </w:r>
      <w:r w:rsidR="10701B7D" w:rsidRPr="5ED456DF">
        <w:rPr>
          <w:rStyle w:val="Emphasis"/>
          <w:i w:val="0"/>
          <w:iCs w:val="0"/>
        </w:rPr>
        <w:t xml:space="preserve"> </w:t>
      </w:r>
    </w:p>
    <w:p w14:paraId="75EDDCCF" w14:textId="27835ED7" w:rsidR="00ED561C" w:rsidRPr="00D42F88" w:rsidRDefault="6A70C672" w:rsidP="00460C44">
      <w:pPr>
        <w:pStyle w:val="Heading3"/>
        <w:rPr>
          <w:rStyle w:val="Emphasis"/>
          <w:i w:val="0"/>
          <w:iCs w:val="0"/>
        </w:rPr>
      </w:pPr>
      <w:r w:rsidRPr="5ED456DF">
        <w:rPr>
          <w:rStyle w:val="Emphasis"/>
          <w:i w:val="0"/>
          <w:iCs w:val="0"/>
        </w:rPr>
        <w:t xml:space="preserve">set aside </w:t>
      </w:r>
      <w:r w:rsidR="07C0E064" w:rsidRPr="5ED456DF">
        <w:rPr>
          <w:rStyle w:val="Emphasis"/>
          <w:i w:val="0"/>
          <w:iCs w:val="0"/>
        </w:rPr>
        <w:t>your</w:t>
      </w:r>
      <w:r w:rsidRPr="5ED456DF">
        <w:rPr>
          <w:rStyle w:val="Emphasis"/>
          <w:i w:val="0"/>
          <w:iCs w:val="0"/>
        </w:rPr>
        <w:t xml:space="preserve"> inability to meet the minimum key performance requirements;</w:t>
      </w:r>
      <w:r w:rsidR="00624E9C">
        <w:rPr>
          <w:rStyle w:val="Emphasis"/>
          <w:i w:val="0"/>
          <w:iCs w:val="0"/>
        </w:rPr>
        <w:t xml:space="preserve"> or</w:t>
      </w:r>
    </w:p>
    <w:p w14:paraId="5B44DFE2" w14:textId="1CC40E32" w:rsidR="00ED561C" w:rsidRPr="00D42F88" w:rsidRDefault="6A70C672" w:rsidP="00460C44">
      <w:pPr>
        <w:pStyle w:val="Heading3"/>
        <w:rPr>
          <w:rStyle w:val="Emphasis"/>
        </w:rPr>
      </w:pPr>
      <w:r w:rsidRPr="5ED456DF">
        <w:rPr>
          <w:rStyle w:val="Emphasis"/>
          <w:i w:val="0"/>
          <w:iCs w:val="0"/>
        </w:rPr>
        <w:t xml:space="preserve">terminate </w:t>
      </w:r>
      <w:r w:rsidRPr="5ED456DF">
        <w:rPr>
          <w:rFonts w:cs="Arial"/>
        </w:rPr>
        <w:t>this</w:t>
      </w:r>
      <w:r w:rsidRPr="5ED456DF">
        <w:rPr>
          <w:rStyle w:val="Emphasis"/>
          <w:i w:val="0"/>
          <w:iCs w:val="0"/>
        </w:rPr>
        <w:t xml:space="preserve"> Agreement effective within </w:t>
      </w:r>
      <w:r w:rsidR="53BA2420" w:rsidRPr="5ED456DF">
        <w:rPr>
          <w:rStyle w:val="Emphasis"/>
          <w:i w:val="0"/>
          <w:iCs w:val="0"/>
        </w:rPr>
        <w:t xml:space="preserve">20 </w:t>
      </w:r>
      <w:r w:rsidR="6FBF79A8" w:rsidRPr="5ED456DF">
        <w:rPr>
          <w:rStyle w:val="Emphasis"/>
          <w:i w:val="0"/>
          <w:iCs w:val="0"/>
        </w:rPr>
        <w:t>Working</w:t>
      </w:r>
      <w:r w:rsidRPr="5ED456DF">
        <w:rPr>
          <w:rStyle w:val="Emphasis"/>
          <w:i w:val="0"/>
          <w:iCs w:val="0"/>
        </w:rPr>
        <w:t xml:space="preserve"> Days. </w:t>
      </w:r>
    </w:p>
    <w:p w14:paraId="579AC36B" w14:textId="372D4086" w:rsidR="00CE6AA2" w:rsidRPr="00CA7E59" w:rsidRDefault="623204B7" w:rsidP="007709DA">
      <w:pPr>
        <w:pStyle w:val="Heading1"/>
      </w:pPr>
      <w:bookmarkStart w:id="55" w:name="_Toc147155917"/>
      <w:r>
        <w:lastRenderedPageBreak/>
        <w:t>RECTIFYING BREACHES AND TERMINATION</w:t>
      </w:r>
      <w:bookmarkEnd w:id="55"/>
    </w:p>
    <w:p w14:paraId="6747B92F" w14:textId="77777777" w:rsidR="00CE6AA2" w:rsidRPr="00790B9C" w:rsidRDefault="00CE6AA2" w:rsidP="00E341DE">
      <w:pPr>
        <w:pStyle w:val="Paragraph"/>
        <w:keepNext/>
        <w:rPr>
          <w:rFonts w:cs="Arial"/>
          <w:i/>
          <w:iCs/>
        </w:rPr>
      </w:pPr>
      <w:r w:rsidRPr="00790B9C">
        <w:rPr>
          <w:rFonts w:cs="Arial"/>
          <w:i/>
          <w:iCs/>
        </w:rPr>
        <w:t xml:space="preserve">Rectifying breaches </w:t>
      </w:r>
    </w:p>
    <w:p w14:paraId="45982DB2" w14:textId="31570580" w:rsidR="00CE6AA2" w:rsidRPr="00790B9C" w:rsidRDefault="712C14E3" w:rsidP="00EF0F4C">
      <w:pPr>
        <w:pStyle w:val="Heading2"/>
      </w:pPr>
      <w:r>
        <w:t xml:space="preserve">Without prejudice to any other remedy available, if we determine that you have been, or are in breach of any term of this Agreement, we may: </w:t>
      </w:r>
    </w:p>
    <w:p w14:paraId="7A1DD589" w14:textId="4FD1E02C" w:rsidR="00CE6AA2" w:rsidRPr="00790B9C" w:rsidRDefault="712C14E3" w:rsidP="00460C44">
      <w:pPr>
        <w:pStyle w:val="Heading3"/>
      </w:pPr>
      <w:bookmarkStart w:id="56" w:name="_Ref459717507"/>
      <w:r>
        <w:t xml:space="preserve">advise you in writing of the details of the breach and require the breach to be rectified within </w:t>
      </w:r>
      <w:r w:rsidR="15AB058C" w:rsidRPr="5ED456DF">
        <w:rPr>
          <w:rFonts w:cs="Arial"/>
        </w:rPr>
        <w:t>20</w:t>
      </w:r>
      <w:r w:rsidR="15AB058C">
        <w:t xml:space="preserve"> </w:t>
      </w:r>
      <w:r w:rsidR="6FBF79A8">
        <w:t>Working</w:t>
      </w:r>
      <w:r w:rsidR="15AB058C">
        <w:t xml:space="preserve"> </w:t>
      </w:r>
      <w:r>
        <w:t>Days of notification;</w:t>
      </w:r>
      <w:bookmarkEnd w:id="56"/>
      <w:r>
        <w:t xml:space="preserve"> </w:t>
      </w:r>
    </w:p>
    <w:p w14:paraId="40F542C7" w14:textId="77777777" w:rsidR="00CE6AA2" w:rsidRPr="00790B9C" w:rsidRDefault="712C14E3" w:rsidP="00460C44">
      <w:pPr>
        <w:pStyle w:val="Heading3"/>
      </w:pPr>
      <w:r w:rsidRPr="5ED456DF">
        <w:rPr>
          <w:rFonts w:cs="Arial"/>
        </w:rPr>
        <w:t>carry</w:t>
      </w:r>
      <w:r>
        <w:t xml:space="preserve"> out follow-up or additional audits and recover the cost of doing so from you; and</w:t>
      </w:r>
    </w:p>
    <w:p w14:paraId="1C0F9606" w14:textId="77777777" w:rsidR="00CE6AA2" w:rsidRPr="00790B9C" w:rsidRDefault="712C14E3" w:rsidP="00460C44">
      <w:pPr>
        <w:pStyle w:val="Heading3"/>
      </w:pPr>
      <w:r w:rsidRPr="5ED456DF">
        <w:rPr>
          <w:rFonts w:cs="Arial"/>
        </w:rPr>
        <w:t>withhold</w:t>
      </w:r>
      <w:r>
        <w:t xml:space="preserve"> Payments until the breach is remedied. </w:t>
      </w:r>
    </w:p>
    <w:p w14:paraId="1CFB33D5" w14:textId="77777777" w:rsidR="00CE6AA2" w:rsidRPr="00790B9C" w:rsidRDefault="00CE6AA2" w:rsidP="00E341DE">
      <w:pPr>
        <w:pStyle w:val="Paragraph"/>
        <w:keepNext/>
        <w:rPr>
          <w:rFonts w:cs="Arial"/>
          <w:i/>
          <w:iCs/>
        </w:rPr>
      </w:pPr>
      <w:r w:rsidRPr="00790B9C">
        <w:rPr>
          <w:rFonts w:cs="Arial"/>
          <w:i/>
          <w:iCs/>
        </w:rPr>
        <w:t>Termination by you</w:t>
      </w:r>
    </w:p>
    <w:p w14:paraId="6C002913" w14:textId="4191DDD0" w:rsidR="00CE6AA2" w:rsidRPr="00790B9C" w:rsidRDefault="712C14E3" w:rsidP="00EF0F4C">
      <w:pPr>
        <w:pStyle w:val="Heading2"/>
      </w:pPr>
      <w:r>
        <w:t xml:space="preserve">You may terminate this Agreement at any time by giving </w:t>
      </w:r>
      <w:r w:rsidR="74173CFD">
        <w:t xml:space="preserve">20 </w:t>
      </w:r>
      <w:r w:rsidR="6FBF79A8">
        <w:t>Working</w:t>
      </w:r>
      <w:r w:rsidR="74173CFD">
        <w:t xml:space="preserve"> </w:t>
      </w:r>
      <w:r>
        <w:t>Days'</w:t>
      </w:r>
      <w:r w:rsidR="74173CFD">
        <w:t xml:space="preserve"> </w:t>
      </w:r>
      <w:r>
        <w:t xml:space="preserve">notice to us.  </w:t>
      </w:r>
    </w:p>
    <w:p w14:paraId="5D34AEAB" w14:textId="77777777" w:rsidR="00CE6AA2" w:rsidRPr="00790B9C" w:rsidRDefault="00CE6AA2" w:rsidP="00E341DE">
      <w:pPr>
        <w:pStyle w:val="Paragraph"/>
        <w:keepNext/>
        <w:rPr>
          <w:rFonts w:cs="Arial"/>
          <w:i/>
          <w:iCs/>
        </w:rPr>
      </w:pPr>
      <w:r w:rsidRPr="00790B9C">
        <w:rPr>
          <w:rFonts w:cs="Arial"/>
          <w:i/>
          <w:iCs/>
        </w:rPr>
        <w:t>Termination by us</w:t>
      </w:r>
    </w:p>
    <w:p w14:paraId="491DBE32" w14:textId="13F748A3" w:rsidR="00CE6AA2" w:rsidRPr="00790B9C" w:rsidRDefault="712C14E3" w:rsidP="00EF0F4C">
      <w:pPr>
        <w:pStyle w:val="Heading2"/>
      </w:pPr>
      <w:r>
        <w:t xml:space="preserve">We may terminate this Agreement at any time by giving </w:t>
      </w:r>
      <w:r w:rsidR="74173CFD">
        <w:t xml:space="preserve">20 </w:t>
      </w:r>
      <w:r w:rsidR="6FBF79A8">
        <w:t xml:space="preserve">Working </w:t>
      </w:r>
      <w:r>
        <w:t>Days' notice to you.</w:t>
      </w:r>
    </w:p>
    <w:p w14:paraId="15166978" w14:textId="0FE755AA" w:rsidR="00CE6AA2" w:rsidRPr="00790B9C" w:rsidRDefault="712C14E3" w:rsidP="00EF0F4C">
      <w:pPr>
        <w:pStyle w:val="Heading2"/>
      </w:pPr>
      <w:r>
        <w:t xml:space="preserve">In addition to clause </w:t>
      </w:r>
      <w:r w:rsidR="07C0E064">
        <w:t>2</w:t>
      </w:r>
      <w:r w:rsidR="509F6F35">
        <w:t>3</w:t>
      </w:r>
      <w:r>
        <w:t>.3, we may terminate this Agreement immediately, by giving notice, if you:</w:t>
      </w:r>
    </w:p>
    <w:p w14:paraId="17D8EA40" w14:textId="01E2567A" w:rsidR="00CE6AA2" w:rsidRPr="00790B9C" w:rsidRDefault="712C14E3" w:rsidP="00460C44">
      <w:pPr>
        <w:pStyle w:val="Heading3"/>
      </w:pPr>
      <w:r w:rsidRPr="5ED456DF">
        <w:rPr>
          <w:rFonts w:cs="Arial"/>
        </w:rPr>
        <w:t>breach</w:t>
      </w:r>
      <w:r>
        <w:t xml:space="preserve"> clause </w:t>
      </w:r>
      <w:r w:rsidR="04757E6D">
        <w:t>2</w:t>
      </w:r>
      <w:r w:rsidR="509F6F35">
        <w:t>9</w:t>
      </w:r>
      <w:r w:rsidR="3AD5B4C4">
        <w:t>.3</w:t>
      </w:r>
      <w:r>
        <w:t xml:space="preserve"> </w:t>
      </w:r>
      <w:r w:rsidR="00405BFD">
        <w:t xml:space="preserve">of this Agreement </w:t>
      </w:r>
      <w:r>
        <w:t>(assignment);</w:t>
      </w:r>
    </w:p>
    <w:p w14:paraId="779F61ED" w14:textId="77777777" w:rsidR="00CE6AA2" w:rsidRPr="00790B9C" w:rsidRDefault="712C14E3" w:rsidP="00460C44">
      <w:pPr>
        <w:pStyle w:val="Heading3"/>
      </w:pPr>
      <w:r w:rsidRPr="5ED456DF">
        <w:rPr>
          <w:rFonts w:cs="Arial"/>
        </w:rPr>
        <w:t>suffer</w:t>
      </w:r>
      <w:r>
        <w:t xml:space="preserve"> an Insolvency Event;</w:t>
      </w:r>
    </w:p>
    <w:p w14:paraId="387CC8A5" w14:textId="10983F04" w:rsidR="00CE6AA2" w:rsidRPr="00790B9C" w:rsidRDefault="712C14E3" w:rsidP="00460C44">
      <w:pPr>
        <w:pStyle w:val="Heading3"/>
      </w:pPr>
      <w:r>
        <w:t xml:space="preserve">are unable to deliver the Programme for a period of </w:t>
      </w:r>
      <w:r w:rsidR="74173CFD">
        <w:t>20</w:t>
      </w:r>
      <w:r>
        <w:t xml:space="preserve"> </w:t>
      </w:r>
      <w:r w:rsidR="6FBF79A8">
        <w:t>Working</w:t>
      </w:r>
      <w:r>
        <w:t xml:space="preserve"> Days or more due to </w:t>
      </w:r>
      <w:r w:rsidR="00AE1AA7">
        <w:t>a Force Majeure Event</w:t>
      </w:r>
      <w:r>
        <w:t>;</w:t>
      </w:r>
    </w:p>
    <w:p w14:paraId="262A2C0C" w14:textId="77777777" w:rsidR="00CE6AA2" w:rsidRPr="00790B9C" w:rsidRDefault="712C14E3" w:rsidP="00460C44">
      <w:pPr>
        <w:pStyle w:val="Heading3"/>
      </w:pPr>
      <w:r>
        <w:t>are in breach of any of your obligations under this Agreement and we reasonably believe the breach cannot be remedied;</w:t>
      </w:r>
    </w:p>
    <w:p w14:paraId="3AE8947D" w14:textId="77777777" w:rsidR="00CE6AA2" w:rsidRPr="00790B9C" w:rsidRDefault="712C14E3" w:rsidP="00460C44">
      <w:pPr>
        <w:pStyle w:val="Heading3"/>
      </w:pPr>
      <w:r w:rsidRPr="5ED456DF">
        <w:rPr>
          <w:rFonts w:cs="Arial"/>
        </w:rPr>
        <w:t>repeatedly</w:t>
      </w:r>
      <w:r>
        <w:t xml:space="preserve"> fail to perform or comply with your obligations under this Agreement whether those obligations are minor or significant;</w:t>
      </w:r>
    </w:p>
    <w:p w14:paraId="079547DF" w14:textId="77777777" w:rsidR="00CE6AA2" w:rsidRPr="00790B9C" w:rsidRDefault="712C14E3" w:rsidP="00460C44">
      <w:pPr>
        <w:pStyle w:val="Heading3"/>
      </w:pPr>
      <w:r>
        <w:t xml:space="preserve">do </w:t>
      </w:r>
      <w:r w:rsidRPr="5ED456DF">
        <w:rPr>
          <w:rFonts w:cs="Arial"/>
        </w:rPr>
        <w:t>something</w:t>
      </w:r>
      <w:r>
        <w:t xml:space="preserve"> or fail to do something that, in our opinion, results in damage to our reputation or business;</w:t>
      </w:r>
    </w:p>
    <w:p w14:paraId="04F2DBEE" w14:textId="77777777" w:rsidR="00CE6AA2" w:rsidRPr="00790B9C" w:rsidRDefault="712C14E3" w:rsidP="00460C44">
      <w:pPr>
        <w:pStyle w:val="Heading3"/>
      </w:pPr>
      <w:r>
        <w:t xml:space="preserve">have a </w:t>
      </w:r>
      <w:r w:rsidRPr="5ED456DF">
        <w:rPr>
          <w:rFonts w:cs="Arial"/>
        </w:rPr>
        <w:t>Conflict</w:t>
      </w:r>
      <w:r>
        <w:t xml:space="preserve"> of Interest that, in our opinion, is so material as to impact adversely on the delivery of the Programme or on us; or</w:t>
      </w:r>
    </w:p>
    <w:p w14:paraId="73EBE97D" w14:textId="77777777" w:rsidR="00CE6AA2" w:rsidRPr="00790B9C" w:rsidRDefault="712C14E3" w:rsidP="00460C44">
      <w:pPr>
        <w:pStyle w:val="Heading3"/>
      </w:pPr>
      <w:r>
        <w:t xml:space="preserve">provide </w:t>
      </w:r>
      <w:r w:rsidRPr="5ED456DF">
        <w:rPr>
          <w:rFonts w:cs="Arial"/>
        </w:rPr>
        <w:t>information</w:t>
      </w:r>
      <w:r>
        <w:t xml:space="preserve"> to us that is misleading or inaccurate in any material respect.</w:t>
      </w:r>
    </w:p>
    <w:p w14:paraId="3C694ACF" w14:textId="3BB63613" w:rsidR="00CE6AA2" w:rsidRPr="00790B9C" w:rsidRDefault="712C14E3" w:rsidP="00EF0F4C">
      <w:pPr>
        <w:pStyle w:val="Heading2"/>
      </w:pPr>
      <w:r>
        <w:t xml:space="preserve">We may also terminate this Agreement immediately if the New Zealand Government decides to terminate or modify the </w:t>
      </w:r>
      <w:r w:rsidR="00AE1AA7">
        <w:t>Programme</w:t>
      </w:r>
      <w:r w:rsidR="72D3F0FB">
        <w:t>.</w:t>
      </w:r>
      <w:r>
        <w:t xml:space="preserve"> </w:t>
      </w:r>
    </w:p>
    <w:p w14:paraId="2E67BE58" w14:textId="77777777" w:rsidR="00CE6AA2" w:rsidRPr="00790B9C" w:rsidRDefault="00CE6AA2" w:rsidP="00E341DE">
      <w:pPr>
        <w:pStyle w:val="Paragraph"/>
        <w:keepNext/>
        <w:rPr>
          <w:rFonts w:cs="Arial"/>
          <w:i/>
          <w:iCs/>
        </w:rPr>
      </w:pPr>
      <w:r w:rsidRPr="00790B9C">
        <w:rPr>
          <w:rFonts w:cs="Arial"/>
          <w:i/>
          <w:iCs/>
        </w:rPr>
        <w:t>Your obligations on termination or expiry of this Agreement</w:t>
      </w:r>
    </w:p>
    <w:p w14:paraId="5CFDF2F5" w14:textId="77777777" w:rsidR="00CE6AA2" w:rsidRPr="00790B9C" w:rsidRDefault="712C14E3" w:rsidP="00EF0F4C">
      <w:pPr>
        <w:pStyle w:val="Heading2"/>
      </w:pPr>
      <w:r>
        <w:t>On receiving a notice of termination from us, you must:</w:t>
      </w:r>
    </w:p>
    <w:p w14:paraId="155E9BAA" w14:textId="77777777" w:rsidR="00CE6AA2" w:rsidRPr="00790B9C" w:rsidRDefault="712C14E3" w:rsidP="00460C44">
      <w:pPr>
        <w:pStyle w:val="Heading3"/>
      </w:pPr>
      <w:r w:rsidRPr="5ED456DF">
        <w:rPr>
          <w:rFonts w:cs="Arial"/>
        </w:rPr>
        <w:t>stop</w:t>
      </w:r>
      <w:r>
        <w:t xml:space="preserve"> providing the Services as specified in the notice;</w:t>
      </w:r>
    </w:p>
    <w:p w14:paraId="6986897E" w14:textId="77777777" w:rsidR="00CE6AA2" w:rsidRPr="00790B9C" w:rsidRDefault="712C14E3" w:rsidP="00460C44">
      <w:pPr>
        <w:pStyle w:val="Heading3"/>
      </w:pPr>
      <w:r w:rsidRPr="5ED456DF">
        <w:rPr>
          <w:rFonts w:cs="Arial"/>
        </w:rPr>
        <w:t>comply</w:t>
      </w:r>
      <w:r>
        <w:t xml:space="preserve"> with any conditions contained in the notice;</w:t>
      </w:r>
    </w:p>
    <w:p w14:paraId="6955A493" w14:textId="77777777" w:rsidR="00CE6AA2" w:rsidRPr="00790B9C" w:rsidRDefault="712C14E3" w:rsidP="00460C44">
      <w:pPr>
        <w:pStyle w:val="Heading3"/>
      </w:pPr>
      <w:r>
        <w:t xml:space="preserve">immediately do everything reasonably possible to reduce your losses, costs and expenses </w:t>
      </w:r>
      <w:r w:rsidRPr="5ED456DF">
        <w:rPr>
          <w:rFonts w:cs="Arial"/>
        </w:rPr>
        <w:t>arising</w:t>
      </w:r>
      <w:r>
        <w:t xml:space="preserve"> from the termination of this Agreement; and</w:t>
      </w:r>
    </w:p>
    <w:p w14:paraId="15979AA2" w14:textId="77777777" w:rsidR="00CE6AA2" w:rsidRPr="00790B9C" w:rsidRDefault="712C14E3" w:rsidP="00460C44">
      <w:pPr>
        <w:pStyle w:val="Heading3"/>
      </w:pPr>
      <w:r>
        <w:lastRenderedPageBreak/>
        <w:t xml:space="preserve">if we </w:t>
      </w:r>
      <w:r w:rsidRPr="5ED456DF">
        <w:rPr>
          <w:rFonts w:cs="Arial"/>
        </w:rPr>
        <w:t>request</w:t>
      </w:r>
      <w:r>
        <w:t xml:space="preserve"> you to do so, immediately return or securely destroy all Confidential Information and other material or property belonging to us. </w:t>
      </w:r>
    </w:p>
    <w:p w14:paraId="7413FCA9" w14:textId="77777777" w:rsidR="00CE6AA2" w:rsidRPr="00790B9C" w:rsidRDefault="00CE6AA2" w:rsidP="00E341DE">
      <w:pPr>
        <w:pStyle w:val="Paragraph"/>
        <w:keepNext/>
        <w:rPr>
          <w:rFonts w:cs="Arial"/>
          <w:i/>
          <w:iCs/>
        </w:rPr>
      </w:pPr>
      <w:r w:rsidRPr="00790B9C">
        <w:rPr>
          <w:rFonts w:cs="Arial"/>
          <w:i/>
          <w:iCs/>
        </w:rPr>
        <w:t>Consequences of termination or expiry of this Agreement</w:t>
      </w:r>
    </w:p>
    <w:p w14:paraId="3DD0C7FF" w14:textId="77777777" w:rsidR="00CE6AA2" w:rsidRPr="00790B9C" w:rsidRDefault="712C14E3" w:rsidP="00EF0F4C">
      <w:pPr>
        <w:pStyle w:val="Heading2"/>
      </w:pPr>
      <w:r>
        <w:t>The termination or expiry of this Agreement does not affect those rights of each party that:</w:t>
      </w:r>
    </w:p>
    <w:p w14:paraId="0D954AFF" w14:textId="77777777" w:rsidR="00CE6AA2" w:rsidRPr="00790B9C" w:rsidRDefault="712C14E3" w:rsidP="00460C44">
      <w:pPr>
        <w:pStyle w:val="Heading3"/>
      </w:pPr>
      <w:r w:rsidRPr="5ED456DF">
        <w:rPr>
          <w:rFonts w:cs="Arial"/>
        </w:rPr>
        <w:t>accrued</w:t>
      </w:r>
      <w:r>
        <w:t xml:space="preserve"> prior to the date of termination; or</w:t>
      </w:r>
    </w:p>
    <w:p w14:paraId="336AC572" w14:textId="77777777" w:rsidR="00CE6AA2" w:rsidRPr="00790B9C" w:rsidRDefault="712C14E3" w:rsidP="00460C44">
      <w:pPr>
        <w:pStyle w:val="Heading3"/>
      </w:pPr>
      <w:r w:rsidRPr="5ED456DF">
        <w:rPr>
          <w:rFonts w:cs="Arial"/>
        </w:rPr>
        <w:t>relate</w:t>
      </w:r>
      <w:r>
        <w:t xml:space="preserve"> to any breach or failure to perform an obligation under this Agreement that arose prior to the date of termination.</w:t>
      </w:r>
    </w:p>
    <w:p w14:paraId="222571B8" w14:textId="77777777" w:rsidR="00CE6AA2" w:rsidRPr="00790B9C" w:rsidRDefault="712C14E3" w:rsidP="00EF0F4C">
      <w:pPr>
        <w:pStyle w:val="Heading2"/>
      </w:pPr>
      <w:r>
        <w:t>If this Agreement is terminated, we:</w:t>
      </w:r>
    </w:p>
    <w:p w14:paraId="11886861" w14:textId="3C2FA71E" w:rsidR="00CE6AA2" w:rsidRPr="00790B9C" w:rsidRDefault="712C14E3" w:rsidP="00460C44">
      <w:pPr>
        <w:pStyle w:val="Heading3"/>
      </w:pPr>
      <w:r>
        <w:t xml:space="preserve">will </w:t>
      </w:r>
      <w:r w:rsidRPr="5ED456DF">
        <w:rPr>
          <w:rFonts w:cs="Arial"/>
        </w:rPr>
        <w:t>only</w:t>
      </w:r>
      <w:r>
        <w:t xml:space="preserve"> be liable to make Payments in respect of Installations that </w:t>
      </w:r>
      <w:r w:rsidR="00AE1AA7">
        <w:t xml:space="preserve">are the subject of an Installation Approval Notice and </w:t>
      </w:r>
      <w:r>
        <w:t>were completed in accordance with this Agreement before the effective date of termination; and</w:t>
      </w:r>
    </w:p>
    <w:p w14:paraId="3918FE1F" w14:textId="1D5AE74B" w:rsidR="00CE6AA2" w:rsidRPr="00790B9C" w:rsidRDefault="712C14E3" w:rsidP="001809C1">
      <w:pPr>
        <w:pStyle w:val="Heading3"/>
        <w:numPr>
          <w:ilvl w:val="0"/>
          <w:numId w:val="0"/>
        </w:numPr>
        <w:ind w:left="709"/>
      </w:pPr>
      <w:r>
        <w:t>.</w:t>
      </w:r>
    </w:p>
    <w:p w14:paraId="0ED9BD89" w14:textId="77777777" w:rsidR="00CE6AA2" w:rsidRPr="00790B9C" w:rsidRDefault="00CE6AA2" w:rsidP="00E341DE">
      <w:pPr>
        <w:pStyle w:val="Paragraph"/>
        <w:keepNext/>
        <w:rPr>
          <w:rFonts w:cs="Arial"/>
          <w:i/>
          <w:iCs/>
        </w:rPr>
      </w:pPr>
      <w:r w:rsidRPr="00790B9C">
        <w:rPr>
          <w:rFonts w:cs="Arial"/>
          <w:i/>
          <w:iCs/>
        </w:rPr>
        <w:t>Handing over the Services on termination or expiry of this Agreement</w:t>
      </w:r>
    </w:p>
    <w:p w14:paraId="5248F52E" w14:textId="279A28B3" w:rsidR="00CE6AA2" w:rsidRPr="00790B9C" w:rsidRDefault="712C14E3" w:rsidP="00EF0F4C">
      <w:pPr>
        <w:pStyle w:val="Heading2"/>
      </w:pPr>
      <w:r>
        <w:t xml:space="preserve">You will, within </w:t>
      </w:r>
      <w:r w:rsidR="25C6164A">
        <w:t xml:space="preserve">10 </w:t>
      </w:r>
      <w:r w:rsidR="6FBF79A8">
        <w:t>Working</w:t>
      </w:r>
      <w:r w:rsidR="25C6164A">
        <w:t xml:space="preserve"> </w:t>
      </w:r>
      <w:r>
        <w:t>Days of the date of termination of this Agreement, provide all reasonable assistance and cooperation necessary to facilitate a smooth handover of the Services to</w:t>
      </w:r>
      <w:r w:rsidR="001809C1">
        <w:t xml:space="preserve"> any person appointed by the Customer. </w:t>
      </w:r>
      <w:r>
        <w:t xml:space="preserve"> us or any person appointed by us.</w:t>
      </w:r>
    </w:p>
    <w:p w14:paraId="21BCC0A1" w14:textId="77777777" w:rsidR="00CE6AA2" w:rsidRPr="00790B9C" w:rsidRDefault="712C14E3" w:rsidP="00EF0F4C">
      <w:pPr>
        <w:pStyle w:val="Heading2"/>
      </w:pPr>
      <w:r>
        <w:t xml:space="preserve">Following termination or expiry of this Agreement, provisions that are by their nature intended to survive remain in effect. </w:t>
      </w:r>
    </w:p>
    <w:p w14:paraId="6136B6A7" w14:textId="77777777" w:rsidR="00CE6AA2" w:rsidRPr="00790B9C" w:rsidRDefault="623204B7" w:rsidP="003A5E6A">
      <w:pPr>
        <w:pStyle w:val="Heading1"/>
        <w:rPr>
          <w:rFonts w:cs="Arial"/>
        </w:rPr>
      </w:pPr>
      <w:bookmarkStart w:id="57" w:name="_Toc147155918"/>
      <w:r w:rsidRPr="5ED456DF">
        <w:rPr>
          <w:rFonts w:cs="Arial"/>
        </w:rPr>
        <w:t>COMMUNICATION</w:t>
      </w:r>
      <w:bookmarkEnd w:id="57"/>
    </w:p>
    <w:p w14:paraId="1E8E9830" w14:textId="1BB92483" w:rsidR="00CE6AA2" w:rsidRPr="00790B9C" w:rsidRDefault="712C14E3" w:rsidP="00EF0F4C">
      <w:pPr>
        <w:pStyle w:val="Heading2"/>
      </w:pPr>
      <w:r>
        <w:t xml:space="preserve">Any notice or other formal communication to be given under this Agreement must be given in writing and transmitted by email (first preference) or by courier, hand delivery or postal service to the persons, positions and addresses set out in the table below and any others notified by either party to the other during the term of this Agreement. </w:t>
      </w:r>
    </w:p>
    <w:p w14:paraId="5F71254E" w14:textId="77777777" w:rsidR="00CE6AA2" w:rsidRPr="00790B9C" w:rsidRDefault="712C14E3" w:rsidP="00EF0F4C">
      <w:pPr>
        <w:pStyle w:val="Heading2"/>
      </w:pPr>
      <w:r>
        <w:t>A notice is deemed to be received:</w:t>
      </w:r>
    </w:p>
    <w:p w14:paraId="12B10033" w14:textId="77777777" w:rsidR="00CE6AA2" w:rsidRPr="00790B9C" w:rsidRDefault="712C14E3" w:rsidP="00460C44">
      <w:pPr>
        <w:pStyle w:val="Heading3"/>
      </w:pPr>
      <w:r>
        <w:t xml:space="preserve">if </w:t>
      </w:r>
      <w:r w:rsidRPr="5ED456DF">
        <w:rPr>
          <w:rFonts w:cs="Arial"/>
        </w:rPr>
        <w:t>delivered</w:t>
      </w:r>
      <w:r>
        <w:t xml:space="preserve"> by hand, on the date on which it is delivered;</w:t>
      </w:r>
    </w:p>
    <w:p w14:paraId="2B61565B" w14:textId="2125EE70" w:rsidR="00CE6AA2" w:rsidRPr="00790B9C" w:rsidRDefault="712C14E3" w:rsidP="00460C44">
      <w:pPr>
        <w:pStyle w:val="Heading3"/>
      </w:pPr>
      <w:r>
        <w:t xml:space="preserve">if </w:t>
      </w:r>
      <w:r w:rsidRPr="5ED456DF">
        <w:rPr>
          <w:rFonts w:cs="Arial"/>
        </w:rPr>
        <w:t>sent</w:t>
      </w:r>
      <w:r>
        <w:t xml:space="preserve"> by post within New Zealand, on the 3rd </w:t>
      </w:r>
      <w:r w:rsidR="6FBF79A8">
        <w:t>Working</w:t>
      </w:r>
      <w:r>
        <w:t xml:space="preserve"> Day after the date on which it was sent;</w:t>
      </w:r>
    </w:p>
    <w:p w14:paraId="503AB2E1" w14:textId="77777777" w:rsidR="00CE6AA2" w:rsidRPr="00790B9C" w:rsidRDefault="712C14E3" w:rsidP="00460C44">
      <w:pPr>
        <w:pStyle w:val="Heading3"/>
      </w:pPr>
      <w:r>
        <w:t xml:space="preserve">if </w:t>
      </w:r>
      <w:r w:rsidRPr="5ED456DF">
        <w:rPr>
          <w:rFonts w:cs="Arial"/>
        </w:rPr>
        <w:t>sent</w:t>
      </w:r>
      <w:r>
        <w:t xml:space="preserve"> by courier, on the date on which it is delivered; or</w:t>
      </w:r>
    </w:p>
    <w:p w14:paraId="76ED4910" w14:textId="77777777" w:rsidR="00CE6AA2" w:rsidRPr="00790B9C" w:rsidRDefault="712C14E3" w:rsidP="00460C44">
      <w:pPr>
        <w:pStyle w:val="Heading3"/>
      </w:pPr>
      <w:r>
        <w:t xml:space="preserve">if sent by email, at the time the email enters the recipient's information system as evidenced by a </w:t>
      </w:r>
      <w:r w:rsidRPr="5ED456DF">
        <w:rPr>
          <w:rFonts w:cs="Arial"/>
        </w:rPr>
        <w:t>delivery</w:t>
      </w:r>
      <w:r>
        <w:t xml:space="preserve"> receipt requested by the sender and it is not returned undelivered or as an error.</w:t>
      </w:r>
    </w:p>
    <w:p w14:paraId="0818D72A" w14:textId="1438B424" w:rsidR="00CE6AA2" w:rsidRPr="00790B9C" w:rsidRDefault="712C14E3" w:rsidP="00EF0F4C">
      <w:pPr>
        <w:pStyle w:val="Heading2"/>
      </w:pPr>
      <w:r>
        <w:t xml:space="preserve">A notice received after 5pm on a </w:t>
      </w:r>
      <w:r w:rsidR="6FBF79A8">
        <w:t>Working</w:t>
      </w:r>
      <w:r>
        <w:t xml:space="preserve"> Day or on a day that is not a </w:t>
      </w:r>
      <w:r w:rsidR="6FBF79A8">
        <w:t>Working</w:t>
      </w:r>
      <w:r>
        <w:t xml:space="preserve"> Day will be considered to be received on the next </w:t>
      </w:r>
      <w:r w:rsidR="6FBF79A8">
        <w:t>Working</w:t>
      </w:r>
      <w:r>
        <w:t xml:space="preserve"> Day.</w:t>
      </w:r>
    </w:p>
    <w:p w14:paraId="3C030C8C" w14:textId="77777777" w:rsidR="00CE6AA2" w:rsidRPr="00790B9C" w:rsidRDefault="712C14E3" w:rsidP="00AB5AFB">
      <w:pPr>
        <w:pStyle w:val="Heading2"/>
        <w:keepNext/>
      </w:pPr>
      <w:r>
        <w:lastRenderedPageBreak/>
        <w:t>The relevant persons, positions and addresses of the parties are:</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3672"/>
        <w:gridCol w:w="4111"/>
      </w:tblGrid>
      <w:tr w:rsidR="00CE6AA2" w:rsidRPr="00326CC6" w14:paraId="2FD47896" w14:textId="77777777" w:rsidTr="009D47F4">
        <w:trPr>
          <w:trHeight w:val="314"/>
          <w:tblHeader/>
        </w:trPr>
        <w:tc>
          <w:tcPr>
            <w:tcW w:w="4678" w:type="dxa"/>
            <w:gridSpan w:val="2"/>
            <w:shd w:val="clear" w:color="auto" w:fill="E4E9EF" w:themeFill="accent2" w:themeFillTint="1A"/>
          </w:tcPr>
          <w:p w14:paraId="5C0529BB" w14:textId="77777777" w:rsidR="00CE6AA2" w:rsidRPr="00326CC6" w:rsidRDefault="00CE6AA2" w:rsidP="00AB5AFB">
            <w:pPr>
              <w:pStyle w:val="Paragraph"/>
              <w:keepNext/>
              <w:rPr>
                <w:rFonts w:cs="Arial"/>
                <w:b/>
                <w:bCs/>
              </w:rPr>
            </w:pPr>
            <w:r w:rsidRPr="00326CC6">
              <w:rPr>
                <w:rFonts w:cs="Arial"/>
                <w:b/>
                <w:bCs/>
              </w:rPr>
              <w:t>Us</w:t>
            </w:r>
          </w:p>
        </w:tc>
        <w:tc>
          <w:tcPr>
            <w:tcW w:w="4111" w:type="dxa"/>
            <w:shd w:val="clear" w:color="auto" w:fill="E4E9EF" w:themeFill="accent2" w:themeFillTint="1A"/>
          </w:tcPr>
          <w:p w14:paraId="4D1EC0BA" w14:textId="77777777" w:rsidR="00CE6AA2" w:rsidRPr="00326CC6" w:rsidRDefault="00CE6AA2" w:rsidP="00AB5AFB">
            <w:pPr>
              <w:pStyle w:val="Paragraph"/>
              <w:keepNext/>
              <w:rPr>
                <w:rFonts w:cs="Arial"/>
                <w:b/>
                <w:bCs/>
              </w:rPr>
            </w:pPr>
            <w:r w:rsidRPr="00326CC6">
              <w:rPr>
                <w:rFonts w:cs="Arial"/>
                <w:b/>
                <w:bCs/>
              </w:rPr>
              <w:t>You</w:t>
            </w:r>
          </w:p>
        </w:tc>
      </w:tr>
      <w:tr w:rsidR="00CE6AA2" w:rsidRPr="00326CC6" w14:paraId="1A5B6B5D" w14:textId="77777777" w:rsidTr="005F2B90">
        <w:trPr>
          <w:trHeight w:val="519"/>
        </w:trPr>
        <w:tc>
          <w:tcPr>
            <w:tcW w:w="1006" w:type="dxa"/>
          </w:tcPr>
          <w:p w14:paraId="0522E43E" w14:textId="77777777" w:rsidR="00CE6AA2" w:rsidRPr="00326CC6" w:rsidRDefault="00CE6AA2" w:rsidP="00AB5AFB">
            <w:pPr>
              <w:keepNext/>
              <w:rPr>
                <w:rFonts w:cs="Arial"/>
              </w:rPr>
            </w:pPr>
            <w:r w:rsidRPr="00326CC6">
              <w:rPr>
                <w:rFonts w:cs="Arial"/>
              </w:rPr>
              <w:t>Name:</w:t>
            </w:r>
          </w:p>
        </w:tc>
        <w:tc>
          <w:tcPr>
            <w:tcW w:w="3672" w:type="dxa"/>
          </w:tcPr>
          <w:p w14:paraId="269AD885" w14:textId="647A9DC6" w:rsidR="00CE6AA2" w:rsidRPr="00326CC6" w:rsidRDefault="00CE6AA2" w:rsidP="00AB5AFB">
            <w:pPr>
              <w:keepNext/>
              <w:rPr>
                <w:rFonts w:cs="Arial"/>
              </w:rPr>
            </w:pPr>
          </w:p>
        </w:tc>
        <w:tc>
          <w:tcPr>
            <w:tcW w:w="4111" w:type="dxa"/>
          </w:tcPr>
          <w:p w14:paraId="1D71306C" w14:textId="7EED322F" w:rsidR="00CE6AA2" w:rsidRPr="00326CC6" w:rsidRDefault="00CE6AA2" w:rsidP="00AB5AFB">
            <w:pPr>
              <w:keepNext/>
              <w:rPr>
                <w:rFonts w:cs="Arial"/>
              </w:rPr>
            </w:pPr>
          </w:p>
        </w:tc>
      </w:tr>
      <w:tr w:rsidR="006A3559" w:rsidRPr="006A3559" w14:paraId="4DC80B96" w14:textId="77777777" w:rsidTr="00DF77F7">
        <w:trPr>
          <w:trHeight w:val="568"/>
        </w:trPr>
        <w:tc>
          <w:tcPr>
            <w:tcW w:w="1006" w:type="dxa"/>
          </w:tcPr>
          <w:p w14:paraId="4032973E" w14:textId="77777777" w:rsidR="00CE6AA2" w:rsidRPr="005F2B90" w:rsidRDefault="00CE6AA2" w:rsidP="00AB5AFB">
            <w:pPr>
              <w:keepNext/>
              <w:rPr>
                <w:rFonts w:cs="Arial"/>
              </w:rPr>
            </w:pPr>
            <w:r w:rsidRPr="005F2B90">
              <w:rPr>
                <w:rFonts w:cs="Arial"/>
              </w:rPr>
              <w:t>Role:</w:t>
            </w:r>
          </w:p>
        </w:tc>
        <w:tc>
          <w:tcPr>
            <w:tcW w:w="3672" w:type="dxa"/>
          </w:tcPr>
          <w:p w14:paraId="23A91BDE" w14:textId="0E57344D" w:rsidR="00CE6AA2" w:rsidRPr="006A3559" w:rsidRDefault="00CE6AA2" w:rsidP="00AB5AFB">
            <w:pPr>
              <w:keepNext/>
              <w:rPr>
                <w:rFonts w:cs="Arial"/>
                <w:color w:val="FF0000"/>
                <w:highlight w:val="yellow"/>
              </w:rPr>
            </w:pPr>
          </w:p>
        </w:tc>
        <w:tc>
          <w:tcPr>
            <w:tcW w:w="4111" w:type="dxa"/>
          </w:tcPr>
          <w:p w14:paraId="299ED7C3" w14:textId="1A5BCB2A" w:rsidR="00CE6AA2" w:rsidRPr="006A3559" w:rsidRDefault="00CE6AA2" w:rsidP="00AB5AFB">
            <w:pPr>
              <w:keepNext/>
              <w:rPr>
                <w:rFonts w:cs="Arial"/>
                <w:color w:val="FF0000"/>
              </w:rPr>
            </w:pPr>
          </w:p>
        </w:tc>
      </w:tr>
      <w:tr w:rsidR="006A3559" w:rsidRPr="006A3559" w14:paraId="22BF9FD1" w14:textId="77777777" w:rsidTr="00DF77F7">
        <w:trPr>
          <w:trHeight w:val="1297"/>
        </w:trPr>
        <w:tc>
          <w:tcPr>
            <w:tcW w:w="1006" w:type="dxa"/>
          </w:tcPr>
          <w:p w14:paraId="0E7158BB" w14:textId="77777777" w:rsidR="00CE6AA2" w:rsidRPr="005F2B90" w:rsidRDefault="00CE6AA2" w:rsidP="00AB5AFB">
            <w:pPr>
              <w:keepNext/>
              <w:rPr>
                <w:rFonts w:cs="Arial"/>
              </w:rPr>
            </w:pPr>
            <w:r w:rsidRPr="005F2B90">
              <w:rPr>
                <w:rFonts w:cs="Arial"/>
              </w:rPr>
              <w:t>Address:</w:t>
            </w:r>
          </w:p>
        </w:tc>
        <w:tc>
          <w:tcPr>
            <w:tcW w:w="3672" w:type="dxa"/>
          </w:tcPr>
          <w:p w14:paraId="0B0157F7" w14:textId="1833D4DA" w:rsidR="00CE6AA2" w:rsidRPr="006A3559" w:rsidRDefault="00CE6AA2" w:rsidP="00AB5AFB">
            <w:pPr>
              <w:keepNext/>
              <w:rPr>
                <w:rFonts w:cs="Arial"/>
                <w:color w:val="FF0000"/>
                <w:highlight w:val="yellow"/>
              </w:rPr>
            </w:pPr>
          </w:p>
        </w:tc>
        <w:tc>
          <w:tcPr>
            <w:tcW w:w="4111" w:type="dxa"/>
          </w:tcPr>
          <w:p w14:paraId="1BDA5A1C" w14:textId="16617A7A" w:rsidR="00CE6AA2" w:rsidRPr="006A3559" w:rsidRDefault="00CE6AA2" w:rsidP="00AB5AFB">
            <w:pPr>
              <w:keepNext/>
              <w:rPr>
                <w:rFonts w:cs="Arial"/>
                <w:color w:val="FF0000"/>
              </w:rPr>
            </w:pPr>
          </w:p>
        </w:tc>
      </w:tr>
      <w:tr w:rsidR="006A3559" w:rsidRPr="006A3559" w14:paraId="3EFE9A71" w14:textId="77777777" w:rsidTr="00DF77F7">
        <w:trPr>
          <w:trHeight w:val="383"/>
        </w:trPr>
        <w:tc>
          <w:tcPr>
            <w:tcW w:w="1006" w:type="dxa"/>
          </w:tcPr>
          <w:p w14:paraId="2C62DEE2" w14:textId="77777777" w:rsidR="00CE6AA2" w:rsidRPr="005F2B90" w:rsidRDefault="00CE6AA2" w:rsidP="00AB5AFB">
            <w:pPr>
              <w:keepNext/>
              <w:rPr>
                <w:rFonts w:cs="Arial"/>
              </w:rPr>
            </w:pPr>
            <w:r w:rsidRPr="005F2B90">
              <w:rPr>
                <w:rFonts w:cs="Arial"/>
              </w:rPr>
              <w:t>Email:</w:t>
            </w:r>
          </w:p>
        </w:tc>
        <w:tc>
          <w:tcPr>
            <w:tcW w:w="3672" w:type="dxa"/>
          </w:tcPr>
          <w:p w14:paraId="680D424A" w14:textId="393DAE5F" w:rsidR="00CE6AA2" w:rsidRPr="006A3559" w:rsidRDefault="00CE6AA2" w:rsidP="00AB5AFB">
            <w:pPr>
              <w:keepNext/>
              <w:rPr>
                <w:rFonts w:cs="Arial"/>
                <w:color w:val="FF0000"/>
                <w:highlight w:val="yellow"/>
              </w:rPr>
            </w:pPr>
          </w:p>
        </w:tc>
        <w:tc>
          <w:tcPr>
            <w:tcW w:w="4111" w:type="dxa"/>
          </w:tcPr>
          <w:p w14:paraId="5FB507F1" w14:textId="5BC6665F" w:rsidR="00CE6AA2" w:rsidRPr="006A3559" w:rsidRDefault="00CE6AA2" w:rsidP="00AB5AFB">
            <w:pPr>
              <w:keepNext/>
              <w:rPr>
                <w:rFonts w:cs="Arial"/>
                <w:color w:val="FF0000"/>
              </w:rPr>
            </w:pPr>
          </w:p>
        </w:tc>
      </w:tr>
    </w:tbl>
    <w:p w14:paraId="34D3884B" w14:textId="77777777" w:rsidR="00CE6AA2" w:rsidRPr="005F2B90" w:rsidRDefault="623204B7" w:rsidP="003A5E6A">
      <w:pPr>
        <w:pStyle w:val="Heading1"/>
        <w:rPr>
          <w:rFonts w:cs="Arial"/>
        </w:rPr>
      </w:pPr>
      <w:bookmarkStart w:id="58" w:name="_Ref459717770"/>
      <w:bookmarkStart w:id="59" w:name="_Toc147155919"/>
      <w:r w:rsidRPr="5ED456DF">
        <w:rPr>
          <w:rFonts w:cs="Arial"/>
        </w:rPr>
        <w:t>DISPUTES</w:t>
      </w:r>
      <w:bookmarkEnd w:id="58"/>
      <w:bookmarkEnd w:id="59"/>
    </w:p>
    <w:p w14:paraId="322078A4" w14:textId="77777777" w:rsidR="00CE6AA2" w:rsidRPr="00790B9C" w:rsidRDefault="712C14E3" w:rsidP="00EF0F4C">
      <w:pPr>
        <w:pStyle w:val="Heading2"/>
      </w:pPr>
      <w:r>
        <w:t>If a dispute arising out of this Agreement occurs between the parties, then the parties will, in good faith, try to resolve that dispute including by escalating the dispute to their respective chief executives for resolution.</w:t>
      </w:r>
    </w:p>
    <w:p w14:paraId="22C10BCA" w14:textId="7086ACEB" w:rsidR="00CE6AA2" w:rsidRDefault="712C14E3" w:rsidP="00EF0F4C">
      <w:pPr>
        <w:pStyle w:val="Heading2"/>
      </w:pPr>
      <w:r>
        <w:t xml:space="preserve">If the parties cannot resolve their dispute within </w:t>
      </w:r>
      <w:r w:rsidR="530BB9CE">
        <w:t>twenty (</w:t>
      </w:r>
      <w:r>
        <w:t>20</w:t>
      </w:r>
      <w:r w:rsidR="530BB9CE">
        <w:t>)</w:t>
      </w:r>
      <w:r>
        <w:t xml:space="preserve"> </w:t>
      </w:r>
      <w:r w:rsidR="6FBF79A8">
        <w:t>Working</w:t>
      </w:r>
      <w:r>
        <w:t xml:space="preserve"> Days of one party giving the other notice of a dispute, either party may by notice to the other refer the dispute to mediation.  The mediation will be conducted in Wellington under the Resolution Institute standard mediation agreement.  If the parties are unable to agree on a mediator or the fees for mediation within 5 </w:t>
      </w:r>
      <w:r w:rsidR="6FBF79A8">
        <w:t>Working</w:t>
      </w:r>
      <w:r>
        <w:t xml:space="preserve"> Days of the notice of mediation being given, the mediator and/or fees will be determined by the chair of the Resolution Institute.  No party may commence any proceedings relating to a dispute (except to seek urgent equitable relief) unless the party has complied with this clause.</w:t>
      </w:r>
    </w:p>
    <w:p w14:paraId="6EAAF34E" w14:textId="77777777" w:rsidR="009A2268" w:rsidRDefault="4456D34A" w:rsidP="009A2268">
      <w:pPr>
        <w:pStyle w:val="Heading1"/>
      </w:pPr>
      <w:bookmarkStart w:id="60" w:name="_Toc88044838"/>
      <w:bookmarkStart w:id="61" w:name="_Toc147155920"/>
      <w:r>
        <w:t>NON-WAIVER</w:t>
      </w:r>
      <w:bookmarkEnd w:id="60"/>
      <w:bookmarkEnd w:id="61"/>
    </w:p>
    <w:p w14:paraId="2F44DF6A" w14:textId="77777777" w:rsidR="009A2268" w:rsidRDefault="4464DE9E" w:rsidP="009A2268">
      <w:pPr>
        <w:pStyle w:val="Heading2"/>
      </w:pPr>
      <w:r>
        <w:t>A failure or delay of either party to exercise a right under this Agreement is not a waiver of that right, and a waiver of a breach of this Agreement is not a waiver of any other breach.</w:t>
      </w:r>
    </w:p>
    <w:p w14:paraId="7F755C5D" w14:textId="77777777" w:rsidR="009A2268" w:rsidRDefault="4456D34A" w:rsidP="009A2268">
      <w:pPr>
        <w:pStyle w:val="Heading1"/>
      </w:pPr>
      <w:bookmarkStart w:id="62" w:name="_Toc88044840"/>
      <w:bookmarkStart w:id="63" w:name="_Toc147155921"/>
      <w:r>
        <w:t>EXPECTATIONS</w:t>
      </w:r>
      <w:bookmarkEnd w:id="62"/>
      <w:bookmarkEnd w:id="63"/>
    </w:p>
    <w:p w14:paraId="54656919" w14:textId="1CD74EE5" w:rsidR="009A2268" w:rsidRDefault="4464DE9E" w:rsidP="009A2268">
      <w:pPr>
        <w:pStyle w:val="Heading2"/>
      </w:pPr>
      <w:r>
        <w:t xml:space="preserve">Our obligations to you are strictly limited to those set out in this Agreement, and </w:t>
      </w:r>
      <w:r w:rsidR="6A69C2AB">
        <w:t xml:space="preserve">you agree that </w:t>
      </w:r>
      <w:r>
        <w:t xml:space="preserve">you have no expectation of future funding other than as provided for in this Agreement. </w:t>
      </w:r>
    </w:p>
    <w:p w14:paraId="6E1710AE" w14:textId="2AA9F3CD" w:rsidR="00125E9B" w:rsidRDefault="1B0AB350" w:rsidP="003A5E6A">
      <w:pPr>
        <w:pStyle w:val="Heading1"/>
        <w:rPr>
          <w:rFonts w:cs="Arial"/>
        </w:rPr>
      </w:pPr>
      <w:bookmarkStart w:id="64" w:name="_Toc147155922"/>
      <w:r w:rsidRPr="5ED456DF">
        <w:rPr>
          <w:rFonts w:cs="Arial"/>
          <w:caps w:val="0"/>
        </w:rPr>
        <w:t>VARIATIONS</w:t>
      </w:r>
      <w:bookmarkEnd w:id="64"/>
    </w:p>
    <w:p w14:paraId="523C7F13" w14:textId="69C9E3A4" w:rsidR="00125E9B" w:rsidRPr="00790B9C" w:rsidRDefault="00BB46DB" w:rsidP="00125E9B">
      <w:pPr>
        <w:pStyle w:val="Heading2"/>
      </w:pPr>
      <w:r>
        <w:t>T</w:t>
      </w:r>
      <w:r w:rsidR="1B0AB350">
        <w:t>his Agreement cannot be substantially varied in any manner except by way of agreement between the parties</w:t>
      </w:r>
      <w:r w:rsidR="6DE99B88">
        <w:t xml:space="preserve">. </w:t>
      </w:r>
      <w:r w:rsidR="1B0AB350">
        <w:t>We may make minor administrative amendments to this Agreement without your agreement</w:t>
      </w:r>
      <w:r w:rsidR="340274E0">
        <w:t xml:space="preserve">. </w:t>
      </w:r>
      <w:r w:rsidR="1B0AB350">
        <w:t>Any such amendments will take effect when you have been given reasonable notice of it</w:t>
      </w:r>
      <w:r w:rsidR="39F0010C">
        <w:t xml:space="preserve">. </w:t>
      </w:r>
    </w:p>
    <w:p w14:paraId="75E3D2E4" w14:textId="77777777" w:rsidR="00125E9B" w:rsidRPr="00790B9C" w:rsidRDefault="6A69C2AB" w:rsidP="00125E9B">
      <w:pPr>
        <w:pStyle w:val="Heading2"/>
      </w:pPr>
      <w:r>
        <w:t>You may send us an application to vary the Agreement on a case-by-case basis.  Any approval of a variation is at our sole discretion.</w:t>
      </w:r>
    </w:p>
    <w:p w14:paraId="62EE008C" w14:textId="4F46E6F4" w:rsidR="00CE6AA2" w:rsidRPr="00790B9C" w:rsidRDefault="623204B7" w:rsidP="003A5E6A">
      <w:pPr>
        <w:pStyle w:val="Heading1"/>
        <w:rPr>
          <w:rFonts w:cs="Arial"/>
        </w:rPr>
      </w:pPr>
      <w:bookmarkStart w:id="65" w:name="_Toc147155923"/>
      <w:r w:rsidRPr="5ED456DF">
        <w:rPr>
          <w:rFonts w:cs="Arial"/>
        </w:rPr>
        <w:lastRenderedPageBreak/>
        <w:t>GENERAL</w:t>
      </w:r>
      <w:bookmarkEnd w:id="65"/>
    </w:p>
    <w:p w14:paraId="475F4A6B" w14:textId="77777777" w:rsidR="00CE6AA2" w:rsidRPr="00790B9C" w:rsidRDefault="712C14E3" w:rsidP="00EF0F4C">
      <w:pPr>
        <w:pStyle w:val="Heading2"/>
      </w:pPr>
      <w:r>
        <w:t xml:space="preserve">If any provision in this Agreement is invalid or unenforceable, the remaining provisions are not affected and continue in full force and effect. </w:t>
      </w:r>
    </w:p>
    <w:p w14:paraId="2DB6C41D" w14:textId="791FE481" w:rsidR="00CE6AA2" w:rsidRPr="00790B9C" w:rsidRDefault="712C14E3" w:rsidP="00EF0F4C">
      <w:pPr>
        <w:pStyle w:val="Heading2"/>
      </w:pPr>
      <w:r>
        <w:t>A party is not liable for any breach of this Agreement to the extent such breach is due to a Force Majeure Event, provided that it keeps the other party fully informed of the situation, uses reasonable endeavours to mitigate the effect of the Force Majeure Event, and resumes full performance as soon as reasonably practicable.  In the event that such breach continues for a period of not less than 2</w:t>
      </w:r>
      <w:r w:rsidR="5BBEFF4D">
        <w:t>0 Working</w:t>
      </w:r>
      <w:r>
        <w:t xml:space="preserve"> Days, either party may terminate this Agreement on written notice to the other.</w:t>
      </w:r>
    </w:p>
    <w:p w14:paraId="0E54DC82" w14:textId="7F36F39D" w:rsidR="00CE6AA2" w:rsidRPr="00790B9C" w:rsidRDefault="00AE1AA7" w:rsidP="00EF0F4C">
      <w:pPr>
        <w:pStyle w:val="Heading2"/>
      </w:pPr>
      <w:bookmarkStart w:id="66" w:name="_Ref459717616"/>
      <w:r>
        <w:t>The Installer</w:t>
      </w:r>
      <w:r w:rsidR="712C14E3">
        <w:t xml:space="preserve"> may </w:t>
      </w:r>
      <w:r>
        <w:t xml:space="preserve">not </w:t>
      </w:r>
      <w:r w:rsidR="712C14E3">
        <w:t xml:space="preserve">assign or transfer any of its rights or obligations under this Agreement without the prior written consent of </w:t>
      </w:r>
      <w:r>
        <w:t>EECA</w:t>
      </w:r>
      <w:r w:rsidR="712C14E3">
        <w:t>.  A change in the effective control of you is deemed to be an assignment.</w:t>
      </w:r>
      <w:bookmarkEnd w:id="66"/>
    </w:p>
    <w:p w14:paraId="689C0DBD" w14:textId="77777777" w:rsidR="00CE6AA2" w:rsidRPr="00790B9C" w:rsidRDefault="712C14E3" w:rsidP="00EF0F4C">
      <w:pPr>
        <w:pStyle w:val="Heading2"/>
      </w:pPr>
      <w:r>
        <w:t xml:space="preserve">Any costs or amounts recoverable by us under this Agreement will be a debt owed by you to us.  We may set off any amount you owe us against any amount payable by us under this Agreement.  </w:t>
      </w:r>
    </w:p>
    <w:p w14:paraId="45C7F370" w14:textId="77777777" w:rsidR="00CE6AA2" w:rsidRPr="00790B9C" w:rsidRDefault="712C14E3" w:rsidP="00EF0F4C">
      <w:pPr>
        <w:pStyle w:val="Heading2"/>
      </w:pPr>
      <w:r>
        <w:t>Each party will, at its own expense, promptly sign and deliver any documents, and do all things that are reasonably required to give full effect to the provisions of this Agreement.</w:t>
      </w:r>
    </w:p>
    <w:p w14:paraId="22D2D91F" w14:textId="77777777" w:rsidR="00CE6AA2" w:rsidRPr="00790B9C" w:rsidRDefault="712C14E3" w:rsidP="00EF0F4C">
      <w:pPr>
        <w:pStyle w:val="Heading2"/>
      </w:pPr>
      <w:r>
        <w:t>This Agreement is governed and must be interpreted in accordance with the laws of New Zealand.  All money is in New Zealand dollars.  Dates and times are New Zealand time.</w:t>
      </w:r>
    </w:p>
    <w:p w14:paraId="0DE02E0A" w14:textId="77777777" w:rsidR="00CE6AA2" w:rsidRPr="00790B9C" w:rsidRDefault="712C14E3" w:rsidP="00EF0F4C">
      <w:pPr>
        <w:pStyle w:val="Heading2"/>
      </w:pPr>
      <w:r>
        <w:t xml:space="preserve">This Agreement may be executed in any number of counterparts (including any facsimile or scanned PDF counterpart), each of which will be deemed to be an original, but all of which together will constitute the same instrument. </w:t>
      </w:r>
    </w:p>
    <w:p w14:paraId="3C87BE18" w14:textId="77777777" w:rsidR="00907BEF" w:rsidRPr="00790B9C" w:rsidRDefault="00907BEF" w:rsidP="00E974B0"/>
    <w:p w14:paraId="42C74F30" w14:textId="76B23476" w:rsidR="00B16298" w:rsidRPr="005F2B90" w:rsidRDefault="004E7D93" w:rsidP="7FDA4ADB">
      <w:pPr>
        <w:textAlignment w:val="center"/>
        <w:rPr>
          <w:rFonts w:ascii="Calibri" w:hAnsi="Calibri" w:cs="Calibri"/>
          <w:sz w:val="22"/>
          <w:szCs w:val="22"/>
        </w:rPr>
      </w:pPr>
      <w:r w:rsidRPr="7FDA4ADB">
        <w:rPr>
          <w:rFonts w:cs="Arial"/>
          <w:b/>
          <w:bCs/>
        </w:rPr>
        <w:br w:type="page"/>
      </w:r>
    </w:p>
    <w:p w14:paraId="1447FFC9" w14:textId="4677F762" w:rsidR="00907BEF" w:rsidRDefault="00907BEF" w:rsidP="00907BEF">
      <w:pPr>
        <w:pStyle w:val="Paragraph"/>
        <w:rPr>
          <w:rFonts w:cs="Arial"/>
          <w:b/>
          <w:bCs/>
        </w:rPr>
      </w:pPr>
      <w:r w:rsidRPr="00790B9C">
        <w:rPr>
          <w:rFonts w:cs="Arial"/>
          <w:b/>
          <w:bCs/>
        </w:rPr>
        <w:lastRenderedPageBreak/>
        <w:t>EXECUTION</w:t>
      </w:r>
    </w:p>
    <w:p w14:paraId="51D843AA" w14:textId="5B107E7D" w:rsidR="00AD2ED1" w:rsidRPr="00790B9C" w:rsidRDefault="00AD2ED1" w:rsidP="00907BEF">
      <w:pPr>
        <w:pStyle w:val="Paragraph"/>
        <w:rPr>
          <w:rFonts w:cs="Arial"/>
          <w:b/>
          <w:bCs/>
        </w:rPr>
      </w:pPr>
    </w:p>
    <w:tbl>
      <w:tblPr>
        <w:tblW w:w="8364" w:type="dxa"/>
        <w:tblLayout w:type="fixed"/>
        <w:tblLook w:val="0000" w:firstRow="0" w:lastRow="0" w:firstColumn="0" w:lastColumn="0" w:noHBand="0" w:noVBand="0"/>
      </w:tblPr>
      <w:tblGrid>
        <w:gridCol w:w="3934"/>
        <w:gridCol w:w="425"/>
        <w:gridCol w:w="236"/>
        <w:gridCol w:w="3769"/>
      </w:tblGrid>
      <w:tr w:rsidR="00907BEF" w:rsidRPr="00790B9C" w14:paraId="26C339AF" w14:textId="77777777" w:rsidTr="000A3A21">
        <w:tc>
          <w:tcPr>
            <w:tcW w:w="3934" w:type="dxa"/>
            <w:shd w:val="clear" w:color="auto" w:fill="auto"/>
          </w:tcPr>
          <w:p w14:paraId="0C97C460" w14:textId="77777777" w:rsidR="00907BEF" w:rsidRPr="00790B9C" w:rsidRDefault="00907BEF" w:rsidP="00696800">
            <w:pPr>
              <w:keepNext/>
              <w:rPr>
                <w:rFonts w:cs="Arial"/>
              </w:rPr>
            </w:pPr>
            <w:r w:rsidRPr="00790B9C">
              <w:rPr>
                <w:rFonts w:cs="Arial"/>
                <w:b/>
              </w:rPr>
              <w:t>SIGNED</w:t>
            </w:r>
            <w:r w:rsidRPr="00790B9C">
              <w:rPr>
                <w:rFonts w:cs="Arial"/>
              </w:rPr>
              <w:t xml:space="preserve"> for and on behalf of</w:t>
            </w:r>
          </w:p>
        </w:tc>
        <w:tc>
          <w:tcPr>
            <w:tcW w:w="425" w:type="dxa"/>
            <w:shd w:val="clear" w:color="auto" w:fill="auto"/>
          </w:tcPr>
          <w:p w14:paraId="35554841" w14:textId="77777777" w:rsidR="00907BEF" w:rsidRPr="00790B9C" w:rsidRDefault="00907BEF" w:rsidP="00696800">
            <w:pPr>
              <w:keepNext/>
              <w:rPr>
                <w:rFonts w:cs="Arial"/>
              </w:rPr>
            </w:pPr>
            <w:r w:rsidRPr="00790B9C">
              <w:rPr>
                <w:rFonts w:cs="Arial"/>
              </w:rPr>
              <w:t>)</w:t>
            </w:r>
          </w:p>
        </w:tc>
        <w:tc>
          <w:tcPr>
            <w:tcW w:w="236" w:type="dxa"/>
            <w:shd w:val="clear" w:color="auto" w:fill="auto"/>
          </w:tcPr>
          <w:p w14:paraId="23C1B3FE" w14:textId="77777777" w:rsidR="00907BEF" w:rsidRPr="00790B9C" w:rsidRDefault="00907BEF" w:rsidP="00696800">
            <w:pPr>
              <w:keepNext/>
              <w:rPr>
                <w:rFonts w:cs="Arial"/>
              </w:rPr>
            </w:pPr>
          </w:p>
        </w:tc>
        <w:tc>
          <w:tcPr>
            <w:tcW w:w="3769" w:type="dxa"/>
            <w:shd w:val="clear" w:color="auto" w:fill="auto"/>
          </w:tcPr>
          <w:p w14:paraId="5922CA99" w14:textId="77777777" w:rsidR="00907BEF" w:rsidRPr="00790B9C" w:rsidRDefault="00907BEF" w:rsidP="00696800">
            <w:pPr>
              <w:keepNext/>
              <w:rPr>
                <w:rFonts w:cs="Arial"/>
              </w:rPr>
            </w:pPr>
          </w:p>
        </w:tc>
      </w:tr>
      <w:tr w:rsidR="00907BEF" w:rsidRPr="00790B9C" w14:paraId="703CB562" w14:textId="77777777" w:rsidTr="000A3A21">
        <w:tc>
          <w:tcPr>
            <w:tcW w:w="3934" w:type="dxa"/>
            <w:shd w:val="clear" w:color="auto" w:fill="auto"/>
          </w:tcPr>
          <w:p w14:paraId="2A88A9D8" w14:textId="77777777" w:rsidR="00907BEF" w:rsidRPr="00790B9C" w:rsidRDefault="00907BEF" w:rsidP="00696800">
            <w:pPr>
              <w:keepNext/>
              <w:rPr>
                <w:rFonts w:cs="Arial"/>
              </w:rPr>
            </w:pPr>
            <w:r w:rsidRPr="00790B9C">
              <w:rPr>
                <w:rFonts w:cs="Arial"/>
                <w:b/>
              </w:rPr>
              <w:t>ENERGY EFFICIENCY AND CONSERVATION AUTHORITY</w:t>
            </w:r>
            <w:r w:rsidRPr="00790B9C">
              <w:rPr>
                <w:rFonts w:cs="Arial"/>
              </w:rPr>
              <w:t xml:space="preserve"> by</w:t>
            </w:r>
          </w:p>
        </w:tc>
        <w:tc>
          <w:tcPr>
            <w:tcW w:w="425" w:type="dxa"/>
            <w:shd w:val="clear" w:color="auto" w:fill="auto"/>
          </w:tcPr>
          <w:p w14:paraId="44C85819" w14:textId="77777777" w:rsidR="00907BEF" w:rsidRDefault="00907BEF" w:rsidP="002062FB">
            <w:pPr>
              <w:keepNext/>
              <w:rPr>
                <w:rFonts w:cs="Arial"/>
              </w:rPr>
            </w:pPr>
            <w:r w:rsidRPr="00790B9C">
              <w:rPr>
                <w:rFonts w:cs="Arial"/>
              </w:rPr>
              <w:t>)</w:t>
            </w:r>
          </w:p>
          <w:p w14:paraId="100D66B7" w14:textId="54E895DE" w:rsidR="002062FB" w:rsidRPr="00790B9C" w:rsidRDefault="002062FB" w:rsidP="002062FB">
            <w:pPr>
              <w:keepNext/>
              <w:rPr>
                <w:rFonts w:cs="Arial"/>
              </w:rPr>
            </w:pPr>
            <w:r>
              <w:rPr>
                <w:rFonts w:cs="Arial"/>
              </w:rPr>
              <w:t>)</w:t>
            </w:r>
          </w:p>
        </w:tc>
        <w:tc>
          <w:tcPr>
            <w:tcW w:w="236" w:type="dxa"/>
            <w:shd w:val="clear" w:color="auto" w:fill="auto"/>
          </w:tcPr>
          <w:p w14:paraId="6D2A22F0" w14:textId="77777777" w:rsidR="00907BEF" w:rsidRPr="00790B9C" w:rsidRDefault="00907BEF" w:rsidP="00696800">
            <w:pPr>
              <w:keepNext/>
              <w:rPr>
                <w:rFonts w:cs="Arial"/>
              </w:rPr>
            </w:pPr>
          </w:p>
        </w:tc>
        <w:tc>
          <w:tcPr>
            <w:tcW w:w="3769" w:type="dxa"/>
            <w:tcBorders>
              <w:bottom w:val="single" w:sz="4" w:space="0" w:color="auto"/>
            </w:tcBorders>
            <w:shd w:val="clear" w:color="auto" w:fill="auto"/>
          </w:tcPr>
          <w:p w14:paraId="048B54B1" w14:textId="77777777" w:rsidR="00907BEF" w:rsidRPr="00790B9C" w:rsidRDefault="00907BEF" w:rsidP="00696800">
            <w:pPr>
              <w:keepNext/>
              <w:rPr>
                <w:rFonts w:cs="Arial"/>
              </w:rPr>
            </w:pPr>
          </w:p>
        </w:tc>
      </w:tr>
      <w:tr w:rsidR="00907BEF" w:rsidRPr="00790B9C" w14:paraId="3F13251F" w14:textId="77777777" w:rsidTr="000A3A21">
        <w:tc>
          <w:tcPr>
            <w:tcW w:w="3934" w:type="dxa"/>
            <w:tcBorders>
              <w:bottom w:val="single" w:sz="4" w:space="0" w:color="auto"/>
            </w:tcBorders>
            <w:shd w:val="clear" w:color="auto" w:fill="auto"/>
          </w:tcPr>
          <w:p w14:paraId="64075B73" w14:textId="77777777" w:rsidR="00907BEF" w:rsidRPr="00790B9C" w:rsidRDefault="00907BEF" w:rsidP="00696800">
            <w:pPr>
              <w:keepNext/>
              <w:rPr>
                <w:rFonts w:cs="Arial"/>
              </w:rPr>
            </w:pPr>
          </w:p>
        </w:tc>
        <w:tc>
          <w:tcPr>
            <w:tcW w:w="425" w:type="dxa"/>
            <w:shd w:val="clear" w:color="auto" w:fill="auto"/>
          </w:tcPr>
          <w:p w14:paraId="094C2585" w14:textId="36339D81" w:rsidR="00907BEF" w:rsidRPr="00790B9C" w:rsidRDefault="00AB5AFB" w:rsidP="00696800">
            <w:pPr>
              <w:keepNext/>
              <w:rPr>
                <w:rFonts w:cs="Arial"/>
              </w:rPr>
            </w:pPr>
            <w:r>
              <w:rPr>
                <w:rFonts w:cs="Arial"/>
              </w:rPr>
              <w:t>)</w:t>
            </w:r>
          </w:p>
        </w:tc>
        <w:tc>
          <w:tcPr>
            <w:tcW w:w="236" w:type="dxa"/>
            <w:shd w:val="clear" w:color="auto" w:fill="auto"/>
          </w:tcPr>
          <w:p w14:paraId="49481185" w14:textId="77777777" w:rsidR="00907BEF" w:rsidRPr="00790B9C" w:rsidRDefault="00907BEF" w:rsidP="00696800">
            <w:pPr>
              <w:keepNext/>
              <w:rPr>
                <w:rFonts w:cs="Arial"/>
              </w:rPr>
            </w:pPr>
          </w:p>
        </w:tc>
        <w:tc>
          <w:tcPr>
            <w:tcW w:w="3769" w:type="dxa"/>
            <w:tcBorders>
              <w:top w:val="single" w:sz="4" w:space="0" w:color="auto"/>
              <w:bottom w:val="single" w:sz="4" w:space="0" w:color="auto"/>
            </w:tcBorders>
            <w:shd w:val="clear" w:color="auto" w:fill="auto"/>
          </w:tcPr>
          <w:p w14:paraId="6CD4E99D" w14:textId="77777777" w:rsidR="00907BEF" w:rsidRPr="00790B9C" w:rsidRDefault="00907BEF" w:rsidP="00696800">
            <w:pPr>
              <w:keepNext/>
              <w:spacing w:after="500"/>
              <w:rPr>
                <w:rFonts w:cs="Arial"/>
              </w:rPr>
            </w:pPr>
            <w:r w:rsidRPr="00790B9C">
              <w:rPr>
                <w:rFonts w:cs="Arial"/>
              </w:rPr>
              <w:t>Signature</w:t>
            </w:r>
          </w:p>
        </w:tc>
      </w:tr>
      <w:tr w:rsidR="00907BEF" w:rsidRPr="00790B9C" w14:paraId="071BE15F" w14:textId="77777777" w:rsidTr="000A3A21">
        <w:trPr>
          <w:trHeight w:val="685"/>
        </w:trPr>
        <w:tc>
          <w:tcPr>
            <w:tcW w:w="3934" w:type="dxa"/>
            <w:tcBorders>
              <w:top w:val="single" w:sz="4" w:space="0" w:color="auto"/>
            </w:tcBorders>
            <w:shd w:val="clear" w:color="auto" w:fill="auto"/>
          </w:tcPr>
          <w:p w14:paraId="5C83DE1E" w14:textId="77777777" w:rsidR="00907BEF" w:rsidRPr="00790B9C" w:rsidRDefault="00907BEF" w:rsidP="00AB5AFB">
            <w:r w:rsidRPr="00790B9C">
              <w:t>[Print Name]</w:t>
            </w:r>
          </w:p>
        </w:tc>
        <w:tc>
          <w:tcPr>
            <w:tcW w:w="425" w:type="dxa"/>
            <w:shd w:val="clear" w:color="auto" w:fill="auto"/>
          </w:tcPr>
          <w:p w14:paraId="49ED0628" w14:textId="752E1C33" w:rsidR="00907BEF" w:rsidRPr="00790B9C" w:rsidRDefault="00907BEF" w:rsidP="00696800">
            <w:pPr>
              <w:keepNext/>
              <w:rPr>
                <w:rFonts w:cs="Arial"/>
              </w:rPr>
            </w:pPr>
          </w:p>
        </w:tc>
        <w:tc>
          <w:tcPr>
            <w:tcW w:w="236" w:type="dxa"/>
            <w:shd w:val="clear" w:color="auto" w:fill="auto"/>
          </w:tcPr>
          <w:p w14:paraId="2511FD88" w14:textId="77777777" w:rsidR="00907BEF" w:rsidRPr="00790B9C" w:rsidRDefault="00907BEF" w:rsidP="00696800">
            <w:pPr>
              <w:keepNext/>
              <w:rPr>
                <w:rFonts w:cs="Arial"/>
              </w:rPr>
            </w:pPr>
          </w:p>
        </w:tc>
        <w:tc>
          <w:tcPr>
            <w:tcW w:w="3769" w:type="dxa"/>
            <w:tcBorders>
              <w:top w:val="single" w:sz="4" w:space="0" w:color="auto"/>
              <w:bottom w:val="single" w:sz="4" w:space="0" w:color="auto"/>
            </w:tcBorders>
            <w:shd w:val="clear" w:color="auto" w:fill="auto"/>
          </w:tcPr>
          <w:p w14:paraId="3E380B72" w14:textId="77777777" w:rsidR="00907BEF" w:rsidRPr="00790B9C" w:rsidRDefault="00907BEF" w:rsidP="00C05E59">
            <w:r w:rsidRPr="00790B9C">
              <w:t>Position</w:t>
            </w:r>
          </w:p>
        </w:tc>
      </w:tr>
      <w:tr w:rsidR="000A3A21" w:rsidRPr="00790B9C" w14:paraId="07D12440" w14:textId="77777777" w:rsidTr="000A3A21">
        <w:trPr>
          <w:trHeight w:val="411"/>
        </w:trPr>
        <w:tc>
          <w:tcPr>
            <w:tcW w:w="3934" w:type="dxa"/>
            <w:shd w:val="clear" w:color="auto" w:fill="auto"/>
          </w:tcPr>
          <w:p w14:paraId="6E66C618" w14:textId="77777777" w:rsidR="000A3A21" w:rsidRPr="00790B9C" w:rsidRDefault="000A3A21" w:rsidP="00AB5AFB"/>
        </w:tc>
        <w:tc>
          <w:tcPr>
            <w:tcW w:w="425" w:type="dxa"/>
            <w:shd w:val="clear" w:color="auto" w:fill="auto"/>
          </w:tcPr>
          <w:p w14:paraId="77CA8A84" w14:textId="77777777" w:rsidR="000A3A21" w:rsidRPr="00790B9C" w:rsidRDefault="000A3A21" w:rsidP="00696800">
            <w:pPr>
              <w:keepNext/>
              <w:rPr>
                <w:rFonts w:cs="Arial"/>
              </w:rPr>
            </w:pPr>
          </w:p>
        </w:tc>
        <w:tc>
          <w:tcPr>
            <w:tcW w:w="236" w:type="dxa"/>
            <w:shd w:val="clear" w:color="auto" w:fill="auto"/>
          </w:tcPr>
          <w:p w14:paraId="3030EE34" w14:textId="77777777" w:rsidR="000A3A21" w:rsidRPr="00790B9C" w:rsidRDefault="000A3A21" w:rsidP="00696800">
            <w:pPr>
              <w:keepNext/>
              <w:rPr>
                <w:rFonts w:cs="Arial"/>
              </w:rPr>
            </w:pPr>
          </w:p>
        </w:tc>
        <w:tc>
          <w:tcPr>
            <w:tcW w:w="3769" w:type="dxa"/>
            <w:tcBorders>
              <w:top w:val="single" w:sz="4" w:space="0" w:color="auto"/>
            </w:tcBorders>
            <w:shd w:val="clear" w:color="auto" w:fill="auto"/>
          </w:tcPr>
          <w:p w14:paraId="602F0B4B" w14:textId="646EF123" w:rsidR="000A3A21" w:rsidRPr="00790B9C" w:rsidRDefault="000A3A21" w:rsidP="00C05E59">
            <w:r>
              <w:t>Date</w:t>
            </w:r>
          </w:p>
        </w:tc>
      </w:tr>
    </w:tbl>
    <w:p w14:paraId="703717C5" w14:textId="3AD4FFA5" w:rsidR="00907BEF" w:rsidRDefault="00907BEF" w:rsidP="000A3A21">
      <w:pPr>
        <w:pStyle w:val="Paragraph"/>
      </w:pPr>
    </w:p>
    <w:p w14:paraId="186022C7" w14:textId="77777777" w:rsidR="004E7D93" w:rsidRPr="00790B9C" w:rsidRDefault="004E7D93" w:rsidP="000A3A21">
      <w:pPr>
        <w:pStyle w:val="Paragraph"/>
      </w:pPr>
    </w:p>
    <w:tbl>
      <w:tblPr>
        <w:tblW w:w="8364" w:type="dxa"/>
        <w:tblLayout w:type="fixed"/>
        <w:tblLook w:val="0000" w:firstRow="0" w:lastRow="0" w:firstColumn="0" w:lastColumn="0" w:noHBand="0" w:noVBand="0"/>
      </w:tblPr>
      <w:tblGrid>
        <w:gridCol w:w="3934"/>
        <w:gridCol w:w="425"/>
        <w:gridCol w:w="236"/>
        <w:gridCol w:w="3769"/>
      </w:tblGrid>
      <w:tr w:rsidR="00907BEF" w:rsidRPr="00790B9C" w14:paraId="1156BCD5" w14:textId="77777777" w:rsidTr="000A3A21">
        <w:tc>
          <w:tcPr>
            <w:tcW w:w="3934" w:type="dxa"/>
            <w:shd w:val="clear" w:color="auto" w:fill="auto"/>
          </w:tcPr>
          <w:p w14:paraId="6E625D91" w14:textId="77777777" w:rsidR="00907BEF" w:rsidRPr="00790B9C" w:rsidRDefault="00907BEF" w:rsidP="00696800">
            <w:pPr>
              <w:keepNext/>
              <w:rPr>
                <w:rFonts w:cs="Arial"/>
              </w:rPr>
            </w:pPr>
            <w:r w:rsidRPr="00790B9C">
              <w:rPr>
                <w:rFonts w:cs="Arial"/>
                <w:b/>
              </w:rPr>
              <w:t>SIGNED</w:t>
            </w:r>
            <w:r w:rsidRPr="00790B9C">
              <w:rPr>
                <w:rFonts w:cs="Arial"/>
              </w:rPr>
              <w:t xml:space="preserve"> for and on behalf of</w:t>
            </w:r>
          </w:p>
        </w:tc>
        <w:tc>
          <w:tcPr>
            <w:tcW w:w="425" w:type="dxa"/>
            <w:shd w:val="clear" w:color="auto" w:fill="auto"/>
          </w:tcPr>
          <w:p w14:paraId="4EAC8261" w14:textId="77777777" w:rsidR="00907BEF" w:rsidRPr="00790B9C" w:rsidRDefault="00907BEF" w:rsidP="00696800">
            <w:pPr>
              <w:keepNext/>
              <w:rPr>
                <w:rFonts w:cs="Arial"/>
              </w:rPr>
            </w:pPr>
            <w:r w:rsidRPr="00790B9C">
              <w:rPr>
                <w:rFonts w:cs="Arial"/>
              </w:rPr>
              <w:t>)</w:t>
            </w:r>
          </w:p>
        </w:tc>
        <w:tc>
          <w:tcPr>
            <w:tcW w:w="236" w:type="dxa"/>
            <w:shd w:val="clear" w:color="auto" w:fill="auto"/>
          </w:tcPr>
          <w:p w14:paraId="4B12A312" w14:textId="77777777" w:rsidR="00907BEF" w:rsidRPr="00790B9C" w:rsidRDefault="00907BEF" w:rsidP="00696800">
            <w:pPr>
              <w:keepNext/>
              <w:rPr>
                <w:rFonts w:cs="Arial"/>
              </w:rPr>
            </w:pPr>
          </w:p>
        </w:tc>
        <w:tc>
          <w:tcPr>
            <w:tcW w:w="3769" w:type="dxa"/>
            <w:shd w:val="clear" w:color="auto" w:fill="auto"/>
          </w:tcPr>
          <w:p w14:paraId="2506CF98" w14:textId="77777777" w:rsidR="00907BEF" w:rsidRPr="00790B9C" w:rsidRDefault="00907BEF" w:rsidP="00696800">
            <w:pPr>
              <w:keepNext/>
              <w:rPr>
                <w:rFonts w:cs="Arial"/>
              </w:rPr>
            </w:pPr>
          </w:p>
        </w:tc>
      </w:tr>
      <w:tr w:rsidR="00907BEF" w:rsidRPr="00790B9C" w14:paraId="73D645E5" w14:textId="77777777" w:rsidTr="000A3A21">
        <w:tc>
          <w:tcPr>
            <w:tcW w:w="3934" w:type="dxa"/>
            <w:shd w:val="clear" w:color="auto" w:fill="auto"/>
          </w:tcPr>
          <w:p w14:paraId="4796FD36" w14:textId="3A6FE9CD" w:rsidR="004E7D93" w:rsidRPr="00790B9C" w:rsidRDefault="004C3C73" w:rsidP="00696800">
            <w:pPr>
              <w:keepNext/>
              <w:rPr>
                <w:rFonts w:cs="Arial"/>
              </w:rPr>
            </w:pPr>
            <w:r w:rsidRPr="005F2B90">
              <w:rPr>
                <w:rFonts w:cs="Arial"/>
                <w:b/>
              </w:rPr>
              <w:t>INSTALLER</w:t>
            </w:r>
            <w:r w:rsidR="00907BEF" w:rsidRPr="00790B9C">
              <w:rPr>
                <w:rFonts w:cs="Arial"/>
                <w:b/>
              </w:rPr>
              <w:t xml:space="preserve"> </w:t>
            </w:r>
            <w:r w:rsidR="00907BEF" w:rsidRPr="00790B9C">
              <w:rPr>
                <w:rFonts w:cs="Arial"/>
              </w:rPr>
              <w:t>by</w:t>
            </w:r>
          </w:p>
        </w:tc>
        <w:tc>
          <w:tcPr>
            <w:tcW w:w="425" w:type="dxa"/>
            <w:shd w:val="clear" w:color="auto" w:fill="auto"/>
          </w:tcPr>
          <w:p w14:paraId="4C4BC63A" w14:textId="77777777" w:rsidR="00907BEF" w:rsidRDefault="00907BEF" w:rsidP="00696800">
            <w:pPr>
              <w:keepNext/>
              <w:rPr>
                <w:rFonts w:cs="Arial"/>
              </w:rPr>
            </w:pPr>
            <w:r w:rsidRPr="00790B9C">
              <w:rPr>
                <w:rFonts w:cs="Arial"/>
              </w:rPr>
              <w:t>)</w:t>
            </w:r>
          </w:p>
          <w:p w14:paraId="067CE58D" w14:textId="1200868D" w:rsidR="004E7D93" w:rsidRPr="00790B9C" w:rsidRDefault="004E7D93" w:rsidP="00696800">
            <w:pPr>
              <w:keepNext/>
              <w:rPr>
                <w:rFonts w:cs="Arial"/>
              </w:rPr>
            </w:pPr>
            <w:r>
              <w:rPr>
                <w:rFonts w:cs="Arial"/>
              </w:rPr>
              <w:t>)</w:t>
            </w:r>
          </w:p>
        </w:tc>
        <w:tc>
          <w:tcPr>
            <w:tcW w:w="236" w:type="dxa"/>
            <w:shd w:val="clear" w:color="auto" w:fill="auto"/>
          </w:tcPr>
          <w:p w14:paraId="007EF90A" w14:textId="77777777" w:rsidR="00907BEF" w:rsidRPr="00790B9C" w:rsidRDefault="00907BEF" w:rsidP="00696800">
            <w:pPr>
              <w:keepNext/>
              <w:rPr>
                <w:rFonts w:cs="Arial"/>
              </w:rPr>
            </w:pPr>
          </w:p>
        </w:tc>
        <w:tc>
          <w:tcPr>
            <w:tcW w:w="3769" w:type="dxa"/>
            <w:tcBorders>
              <w:bottom w:val="single" w:sz="4" w:space="0" w:color="auto"/>
            </w:tcBorders>
            <w:shd w:val="clear" w:color="auto" w:fill="auto"/>
          </w:tcPr>
          <w:p w14:paraId="2224AB8F" w14:textId="77777777" w:rsidR="00907BEF" w:rsidRPr="00790B9C" w:rsidRDefault="00907BEF" w:rsidP="00696800">
            <w:pPr>
              <w:keepNext/>
              <w:rPr>
                <w:rFonts w:cs="Arial"/>
              </w:rPr>
            </w:pPr>
          </w:p>
        </w:tc>
      </w:tr>
      <w:tr w:rsidR="00907BEF" w:rsidRPr="00790B9C" w14:paraId="3AEEBF6C" w14:textId="77777777" w:rsidTr="000A3A21">
        <w:tc>
          <w:tcPr>
            <w:tcW w:w="3934" w:type="dxa"/>
            <w:tcBorders>
              <w:bottom w:val="single" w:sz="4" w:space="0" w:color="auto"/>
            </w:tcBorders>
            <w:shd w:val="clear" w:color="auto" w:fill="auto"/>
          </w:tcPr>
          <w:p w14:paraId="7E444954" w14:textId="77777777" w:rsidR="00907BEF" w:rsidRPr="00790B9C" w:rsidRDefault="00907BEF" w:rsidP="00696800">
            <w:pPr>
              <w:keepNext/>
              <w:rPr>
                <w:rFonts w:cs="Arial"/>
              </w:rPr>
            </w:pPr>
          </w:p>
        </w:tc>
        <w:tc>
          <w:tcPr>
            <w:tcW w:w="425" w:type="dxa"/>
            <w:shd w:val="clear" w:color="auto" w:fill="auto"/>
          </w:tcPr>
          <w:p w14:paraId="1CBE09BD" w14:textId="4B6A4C2F" w:rsidR="00907BEF" w:rsidRPr="00790B9C" w:rsidRDefault="00907BEF" w:rsidP="00696800">
            <w:pPr>
              <w:keepNext/>
              <w:rPr>
                <w:rFonts w:cs="Arial"/>
              </w:rPr>
            </w:pPr>
            <w:r w:rsidRPr="00790B9C">
              <w:rPr>
                <w:rFonts w:cs="Arial"/>
              </w:rPr>
              <w:t>)</w:t>
            </w:r>
          </w:p>
        </w:tc>
        <w:tc>
          <w:tcPr>
            <w:tcW w:w="236" w:type="dxa"/>
            <w:shd w:val="clear" w:color="auto" w:fill="auto"/>
          </w:tcPr>
          <w:p w14:paraId="418852A1" w14:textId="77777777" w:rsidR="00907BEF" w:rsidRPr="00790B9C" w:rsidRDefault="00907BEF" w:rsidP="00696800">
            <w:pPr>
              <w:keepNext/>
              <w:rPr>
                <w:rFonts w:cs="Arial"/>
              </w:rPr>
            </w:pPr>
          </w:p>
        </w:tc>
        <w:tc>
          <w:tcPr>
            <w:tcW w:w="3769" w:type="dxa"/>
            <w:tcBorders>
              <w:top w:val="single" w:sz="4" w:space="0" w:color="auto"/>
              <w:bottom w:val="single" w:sz="4" w:space="0" w:color="auto"/>
            </w:tcBorders>
            <w:shd w:val="clear" w:color="auto" w:fill="auto"/>
          </w:tcPr>
          <w:p w14:paraId="25D6C275" w14:textId="77777777" w:rsidR="00907BEF" w:rsidRPr="00790B9C" w:rsidRDefault="00907BEF" w:rsidP="00696800">
            <w:pPr>
              <w:keepNext/>
              <w:spacing w:after="500"/>
              <w:rPr>
                <w:rFonts w:cs="Arial"/>
              </w:rPr>
            </w:pPr>
            <w:r w:rsidRPr="00790B9C">
              <w:rPr>
                <w:rFonts w:cs="Arial"/>
              </w:rPr>
              <w:t>Signature</w:t>
            </w:r>
          </w:p>
        </w:tc>
      </w:tr>
      <w:tr w:rsidR="00907BEF" w:rsidRPr="00790B9C" w14:paraId="36341A7B" w14:textId="77777777" w:rsidTr="000A3A21">
        <w:trPr>
          <w:trHeight w:val="764"/>
        </w:trPr>
        <w:tc>
          <w:tcPr>
            <w:tcW w:w="3934" w:type="dxa"/>
            <w:tcBorders>
              <w:top w:val="single" w:sz="4" w:space="0" w:color="auto"/>
            </w:tcBorders>
            <w:shd w:val="clear" w:color="auto" w:fill="auto"/>
          </w:tcPr>
          <w:p w14:paraId="74325F8F" w14:textId="77777777" w:rsidR="00907BEF" w:rsidRPr="00790B9C" w:rsidRDefault="00907BEF" w:rsidP="00AB5AFB">
            <w:r w:rsidRPr="00790B9C">
              <w:t>[Print Name]</w:t>
            </w:r>
          </w:p>
        </w:tc>
        <w:tc>
          <w:tcPr>
            <w:tcW w:w="425" w:type="dxa"/>
            <w:shd w:val="clear" w:color="auto" w:fill="auto"/>
          </w:tcPr>
          <w:p w14:paraId="4B88DC2C" w14:textId="72985F67" w:rsidR="00AB5AFB" w:rsidRPr="00790B9C" w:rsidRDefault="00AB5AFB" w:rsidP="00AB5AFB"/>
        </w:tc>
        <w:tc>
          <w:tcPr>
            <w:tcW w:w="236" w:type="dxa"/>
            <w:shd w:val="clear" w:color="auto" w:fill="auto"/>
          </w:tcPr>
          <w:p w14:paraId="5C735B20" w14:textId="77777777" w:rsidR="00907BEF" w:rsidRPr="00790B9C" w:rsidRDefault="00907BEF" w:rsidP="00AB5AFB"/>
        </w:tc>
        <w:tc>
          <w:tcPr>
            <w:tcW w:w="3769" w:type="dxa"/>
            <w:tcBorders>
              <w:top w:val="single" w:sz="4" w:space="0" w:color="auto"/>
              <w:bottom w:val="single" w:sz="4" w:space="0" w:color="auto"/>
            </w:tcBorders>
            <w:shd w:val="clear" w:color="auto" w:fill="auto"/>
          </w:tcPr>
          <w:p w14:paraId="507BBDFB" w14:textId="77777777" w:rsidR="00907BEF" w:rsidRPr="00790B9C" w:rsidRDefault="00907BEF" w:rsidP="00AB5AFB">
            <w:r w:rsidRPr="00790B9C">
              <w:t>Position</w:t>
            </w:r>
          </w:p>
        </w:tc>
      </w:tr>
      <w:tr w:rsidR="000A3A21" w:rsidRPr="00790B9C" w14:paraId="43F2C9CD" w14:textId="77777777" w:rsidTr="000A3A21">
        <w:trPr>
          <w:trHeight w:val="407"/>
        </w:trPr>
        <w:tc>
          <w:tcPr>
            <w:tcW w:w="3934" w:type="dxa"/>
            <w:shd w:val="clear" w:color="auto" w:fill="auto"/>
          </w:tcPr>
          <w:p w14:paraId="71B8D1D3" w14:textId="77777777" w:rsidR="000A3A21" w:rsidRPr="00790B9C" w:rsidRDefault="000A3A21" w:rsidP="00AB5AFB"/>
        </w:tc>
        <w:tc>
          <w:tcPr>
            <w:tcW w:w="425" w:type="dxa"/>
            <w:shd w:val="clear" w:color="auto" w:fill="auto"/>
          </w:tcPr>
          <w:p w14:paraId="5A569226" w14:textId="77777777" w:rsidR="000A3A21" w:rsidRPr="00790B9C" w:rsidRDefault="000A3A21" w:rsidP="00AB5AFB"/>
        </w:tc>
        <w:tc>
          <w:tcPr>
            <w:tcW w:w="236" w:type="dxa"/>
            <w:shd w:val="clear" w:color="auto" w:fill="auto"/>
          </w:tcPr>
          <w:p w14:paraId="46319771" w14:textId="77777777" w:rsidR="000A3A21" w:rsidRPr="00790B9C" w:rsidRDefault="000A3A21" w:rsidP="00AB5AFB"/>
        </w:tc>
        <w:tc>
          <w:tcPr>
            <w:tcW w:w="3769" w:type="dxa"/>
            <w:tcBorders>
              <w:top w:val="single" w:sz="4" w:space="0" w:color="auto"/>
            </w:tcBorders>
            <w:shd w:val="clear" w:color="auto" w:fill="auto"/>
          </w:tcPr>
          <w:p w14:paraId="778BA982" w14:textId="7E1D1672" w:rsidR="000A3A21" w:rsidRPr="00790B9C" w:rsidRDefault="000A3A21" w:rsidP="00AB5AFB">
            <w:r>
              <w:t>Date</w:t>
            </w:r>
          </w:p>
        </w:tc>
      </w:tr>
    </w:tbl>
    <w:p w14:paraId="7AF1A50D" w14:textId="4185B2DC" w:rsidR="004E7D93" w:rsidRDefault="004E7D93" w:rsidP="7FDA4ADB">
      <w:pPr>
        <w:rPr>
          <w:rFonts w:cs="Arial"/>
          <w:highlight w:val="yellow"/>
        </w:rPr>
        <w:sectPr w:rsidR="004E7D93" w:rsidSect="00147B65">
          <w:headerReference w:type="even" r:id="rId23"/>
          <w:headerReference w:type="default" r:id="rId24"/>
          <w:headerReference w:type="first" r:id="rId25"/>
          <w:footerReference w:type="first" r:id="rId26"/>
          <w:pgSz w:w="11906" w:h="16838" w:code="9"/>
          <w:pgMar w:top="1418" w:right="1247" w:bottom="1247" w:left="1247" w:header="709" w:footer="567" w:gutter="0"/>
          <w:cols w:space="708"/>
          <w:titlePg/>
          <w:docGrid w:linePitch="360"/>
        </w:sectPr>
      </w:pPr>
    </w:p>
    <w:p w14:paraId="04AA2433" w14:textId="47BD9A6C" w:rsidR="009A14DD" w:rsidRDefault="009A14DD">
      <w:pPr>
        <w:rPr>
          <w:rFonts w:cs="Arial"/>
          <w:b/>
          <w:caps/>
        </w:rPr>
      </w:pPr>
    </w:p>
    <w:p w14:paraId="2BEC15BD" w14:textId="3EBF5289" w:rsidR="00CE6AA2" w:rsidRPr="00AB5AFB" w:rsidRDefault="00BB46DB" w:rsidP="00AF0401">
      <w:pPr>
        <w:pStyle w:val="BFTOC1"/>
        <w:jc w:val="center"/>
      </w:pPr>
      <w:bookmarkStart w:id="67" w:name="_Toc147155924"/>
      <w:r>
        <w:t xml:space="preserve">schedule </w:t>
      </w:r>
      <w:r w:rsidR="00F87223">
        <w:t>1</w:t>
      </w:r>
      <w:r>
        <w:t xml:space="preserve"> - </w:t>
      </w:r>
      <w:r w:rsidR="3D69BF7A">
        <w:t>minimum</w:t>
      </w:r>
      <w:r w:rsidR="62EB8306">
        <w:t xml:space="preserve"> service requirements</w:t>
      </w:r>
      <w:bookmarkEnd w:id="67"/>
    </w:p>
    <w:p w14:paraId="66430314" w14:textId="3A69FEC5" w:rsidR="006C3EC9" w:rsidRPr="00AB5AFB" w:rsidRDefault="006C3EC9" w:rsidP="00676623">
      <w:pPr>
        <w:pStyle w:val="Legal1"/>
        <w:numPr>
          <w:ilvl w:val="0"/>
          <w:numId w:val="0"/>
        </w:numPr>
        <w:ind w:left="567"/>
        <w:rPr>
          <w:b/>
          <w:bCs/>
        </w:rPr>
      </w:pPr>
      <w:bookmarkStart w:id="68" w:name="_Toc85555367"/>
      <w:bookmarkStart w:id="69" w:name="_Toc88034673"/>
    </w:p>
    <w:tbl>
      <w:tblPr>
        <w:tblW w:w="8901" w:type="dxa"/>
        <w:tblInd w:w="607" w:type="dxa"/>
        <w:tblLook w:val="04A0" w:firstRow="1" w:lastRow="0" w:firstColumn="1" w:lastColumn="0" w:noHBand="0" w:noVBand="1"/>
      </w:tblPr>
      <w:tblGrid>
        <w:gridCol w:w="3118"/>
        <w:gridCol w:w="5783"/>
      </w:tblGrid>
      <w:tr w:rsidR="000D12A2" w:rsidRPr="006C3EC9" w14:paraId="1D1CC6DD" w14:textId="77777777" w:rsidTr="7FDA4ADB">
        <w:tc>
          <w:tcPr>
            <w:tcW w:w="3118" w:type="dxa"/>
            <w:tcBorders>
              <w:top w:val="single" w:sz="4" w:space="0" w:color="auto"/>
              <w:left w:val="single" w:sz="4" w:space="0" w:color="auto"/>
              <w:bottom w:val="single" w:sz="4" w:space="0" w:color="auto"/>
              <w:right w:val="single" w:sz="4" w:space="0" w:color="auto"/>
            </w:tcBorders>
          </w:tcPr>
          <w:p w14:paraId="33D9F9D9" w14:textId="77777777" w:rsidR="006C3EC9" w:rsidRPr="006C3EC9" w:rsidRDefault="006C3EC9" w:rsidP="006C3EC9">
            <w:pPr>
              <w:spacing w:before="120" w:after="120"/>
              <w:rPr>
                <w:b/>
              </w:rPr>
            </w:pPr>
            <w:bookmarkStart w:id="70" w:name="_Hlk88722818"/>
            <w:r w:rsidRPr="006C3EC9">
              <w:rPr>
                <w:b/>
              </w:rPr>
              <w:t>Factor</w:t>
            </w:r>
          </w:p>
        </w:tc>
        <w:tc>
          <w:tcPr>
            <w:tcW w:w="5783" w:type="dxa"/>
            <w:tcBorders>
              <w:top w:val="single" w:sz="4" w:space="0" w:color="auto"/>
              <w:left w:val="single" w:sz="4" w:space="0" w:color="auto"/>
              <w:bottom w:val="single" w:sz="4" w:space="0" w:color="auto"/>
              <w:right w:val="single" w:sz="4" w:space="0" w:color="auto"/>
            </w:tcBorders>
          </w:tcPr>
          <w:p w14:paraId="4C52BCAB" w14:textId="77777777" w:rsidR="006C3EC9" w:rsidRPr="006C3EC9" w:rsidRDefault="006C3EC9" w:rsidP="006C3EC9">
            <w:pPr>
              <w:spacing w:before="120" w:after="120"/>
              <w:rPr>
                <w:b/>
              </w:rPr>
            </w:pPr>
            <w:r w:rsidRPr="006C3EC9">
              <w:rPr>
                <w:b/>
              </w:rPr>
              <w:t>Minimum Key Performance Requirements</w:t>
            </w:r>
          </w:p>
        </w:tc>
      </w:tr>
      <w:tr w:rsidR="000D12A2" w:rsidRPr="006C3EC9" w14:paraId="3BBB0BEA" w14:textId="77777777" w:rsidTr="7FDA4ADB">
        <w:tc>
          <w:tcPr>
            <w:tcW w:w="3118" w:type="dxa"/>
            <w:tcBorders>
              <w:top w:val="single" w:sz="4" w:space="0" w:color="auto"/>
              <w:left w:val="single" w:sz="4" w:space="0" w:color="auto"/>
              <w:bottom w:val="single" w:sz="4" w:space="0" w:color="auto"/>
              <w:right w:val="single" w:sz="4" w:space="0" w:color="auto"/>
            </w:tcBorders>
          </w:tcPr>
          <w:p w14:paraId="7405BE7C" w14:textId="77777777" w:rsidR="006C3EC9" w:rsidRPr="006C3EC9" w:rsidRDefault="006C3EC9" w:rsidP="006C3EC9">
            <w:pPr>
              <w:spacing w:after="120"/>
            </w:pPr>
            <w:r w:rsidRPr="006C3EC9">
              <w:t>*Quality – achieves the specified standard</w:t>
            </w:r>
          </w:p>
        </w:tc>
        <w:tc>
          <w:tcPr>
            <w:tcW w:w="5783" w:type="dxa"/>
            <w:tcBorders>
              <w:top w:val="single" w:sz="4" w:space="0" w:color="auto"/>
              <w:left w:val="single" w:sz="4" w:space="0" w:color="auto"/>
              <w:bottom w:val="single" w:sz="4" w:space="0" w:color="auto"/>
              <w:right w:val="single" w:sz="4" w:space="0" w:color="auto"/>
            </w:tcBorders>
          </w:tcPr>
          <w:p w14:paraId="1B698FB6" w14:textId="12FAFC74" w:rsidR="006C3EC9" w:rsidRPr="006C3EC9" w:rsidRDefault="006C3EC9" w:rsidP="006C3EC9">
            <w:pPr>
              <w:spacing w:after="120"/>
            </w:pPr>
            <w:r w:rsidRPr="006C3EC9">
              <w:t xml:space="preserve">Number of audits that pass as a percentage of total audits completed is </w:t>
            </w:r>
            <w:r w:rsidRPr="006C3EC9">
              <w:rPr>
                <w:b/>
              </w:rPr>
              <w:t>95% or greater</w:t>
            </w:r>
          </w:p>
        </w:tc>
      </w:tr>
      <w:tr w:rsidR="000D12A2" w:rsidRPr="006C3EC9" w14:paraId="6721E988" w14:textId="77777777" w:rsidTr="7FDA4ADB">
        <w:tc>
          <w:tcPr>
            <w:tcW w:w="3118" w:type="dxa"/>
            <w:tcBorders>
              <w:top w:val="single" w:sz="4" w:space="0" w:color="auto"/>
              <w:left w:val="single" w:sz="4" w:space="0" w:color="auto"/>
              <w:bottom w:val="single" w:sz="4" w:space="0" w:color="auto"/>
              <w:right w:val="single" w:sz="4" w:space="0" w:color="auto"/>
            </w:tcBorders>
          </w:tcPr>
          <w:p w14:paraId="7CD1B498" w14:textId="7B83F042" w:rsidR="00EA3A37" w:rsidRPr="006C3EC9" w:rsidRDefault="00EA3A37" w:rsidP="00EA3A37">
            <w:pPr>
              <w:spacing w:after="120"/>
            </w:pPr>
            <w:r w:rsidRPr="004907D0">
              <w:t>*Administration - financial</w:t>
            </w:r>
          </w:p>
        </w:tc>
        <w:tc>
          <w:tcPr>
            <w:tcW w:w="5783" w:type="dxa"/>
            <w:tcBorders>
              <w:top w:val="single" w:sz="4" w:space="0" w:color="auto"/>
              <w:left w:val="single" w:sz="4" w:space="0" w:color="auto"/>
              <w:bottom w:val="single" w:sz="4" w:space="0" w:color="auto"/>
              <w:right w:val="single" w:sz="4" w:space="0" w:color="auto"/>
            </w:tcBorders>
          </w:tcPr>
          <w:p w14:paraId="140A3863" w14:textId="0E714892" w:rsidR="00EA3A37" w:rsidRPr="006C3EC9" w:rsidRDefault="00C05E59" w:rsidP="00EA3A37">
            <w:pPr>
              <w:spacing w:after="120"/>
            </w:pPr>
            <w:r>
              <w:t>At least</w:t>
            </w:r>
            <w:r w:rsidR="00EA3A37" w:rsidRPr="004907D0">
              <w:t xml:space="preserve"> 95% of </w:t>
            </w:r>
            <w:r w:rsidR="000601C1">
              <w:t>C</w:t>
            </w:r>
            <w:r w:rsidR="00EA3A37" w:rsidRPr="004907D0">
              <w:t xml:space="preserve">laims are submitted within 15 Working Days of </w:t>
            </w:r>
            <w:r w:rsidR="000601C1">
              <w:t>completion of I</w:t>
            </w:r>
            <w:r w:rsidR="00EA3A37" w:rsidRPr="004907D0">
              <w:t>nstallation, or within the timeframe specified by EECA.</w:t>
            </w:r>
          </w:p>
        </w:tc>
      </w:tr>
      <w:tr w:rsidR="000D12A2" w:rsidRPr="006C3EC9" w14:paraId="5D30B6F2" w14:textId="77777777" w:rsidTr="7FDA4ADB">
        <w:tc>
          <w:tcPr>
            <w:tcW w:w="3118" w:type="dxa"/>
            <w:tcBorders>
              <w:top w:val="single" w:sz="4" w:space="0" w:color="auto"/>
              <w:left w:val="single" w:sz="4" w:space="0" w:color="auto"/>
              <w:bottom w:val="single" w:sz="4" w:space="0" w:color="auto"/>
              <w:right w:val="single" w:sz="4" w:space="0" w:color="auto"/>
            </w:tcBorders>
          </w:tcPr>
          <w:p w14:paraId="5E003786" w14:textId="03A4FC79" w:rsidR="00C05E59" w:rsidRPr="006C3EC9" w:rsidRDefault="00C05E59" w:rsidP="00C05E59">
            <w:pPr>
              <w:spacing w:after="120"/>
            </w:pPr>
            <w:bookmarkStart w:id="71" w:name="_Hlk88721152"/>
            <w:r>
              <w:t xml:space="preserve">*Administration – Documentation compliance </w:t>
            </w:r>
          </w:p>
        </w:tc>
        <w:tc>
          <w:tcPr>
            <w:tcW w:w="5783" w:type="dxa"/>
            <w:tcBorders>
              <w:top w:val="single" w:sz="4" w:space="0" w:color="auto"/>
              <w:left w:val="single" w:sz="4" w:space="0" w:color="auto"/>
              <w:bottom w:val="single" w:sz="4" w:space="0" w:color="auto"/>
              <w:right w:val="single" w:sz="4" w:space="0" w:color="auto"/>
            </w:tcBorders>
          </w:tcPr>
          <w:p w14:paraId="495F0431" w14:textId="140901EF" w:rsidR="00C05E59" w:rsidRPr="006C3EC9" w:rsidRDefault="00C05E59" w:rsidP="00C05E59">
            <w:pPr>
              <w:spacing w:after="120"/>
            </w:pPr>
            <w:r>
              <w:t>Documentation reviews of selected Claims show documents comply with programme requirements</w:t>
            </w:r>
          </w:p>
        </w:tc>
      </w:tr>
      <w:bookmarkEnd w:id="71"/>
      <w:tr w:rsidR="000D12A2" w:rsidRPr="006C3EC9" w14:paraId="51C52C95" w14:textId="77777777" w:rsidTr="7FDA4ADB">
        <w:tc>
          <w:tcPr>
            <w:tcW w:w="3118" w:type="dxa"/>
            <w:tcBorders>
              <w:top w:val="single" w:sz="4" w:space="0" w:color="auto"/>
              <w:left w:val="single" w:sz="4" w:space="0" w:color="auto"/>
              <w:bottom w:val="single" w:sz="4" w:space="0" w:color="auto"/>
              <w:right w:val="single" w:sz="4" w:space="0" w:color="auto"/>
            </w:tcBorders>
          </w:tcPr>
          <w:p w14:paraId="1868153A" w14:textId="77777777" w:rsidR="00C05E59" w:rsidRPr="006C3EC9" w:rsidRDefault="00C05E59" w:rsidP="00C05E59">
            <w:pPr>
              <w:spacing w:after="120"/>
            </w:pPr>
            <w:r w:rsidRPr="006C3EC9">
              <w:t>*Health and Safety – Safe Work Practices</w:t>
            </w:r>
          </w:p>
        </w:tc>
        <w:tc>
          <w:tcPr>
            <w:tcW w:w="5783" w:type="dxa"/>
            <w:tcBorders>
              <w:top w:val="single" w:sz="4" w:space="0" w:color="auto"/>
              <w:left w:val="single" w:sz="4" w:space="0" w:color="auto"/>
              <w:bottom w:val="single" w:sz="4" w:space="0" w:color="auto"/>
              <w:right w:val="single" w:sz="4" w:space="0" w:color="auto"/>
            </w:tcBorders>
          </w:tcPr>
          <w:p w14:paraId="6C032085" w14:textId="3DF226B4" w:rsidR="00C05E59" w:rsidRPr="006C3EC9" w:rsidRDefault="00C05E59" w:rsidP="00C05E59">
            <w:pPr>
              <w:spacing w:after="120"/>
            </w:pPr>
            <w:r w:rsidRPr="006C3EC9">
              <w:t xml:space="preserve">You and any Subcontractors maintain current </w:t>
            </w:r>
            <w:r w:rsidR="004965D1" w:rsidRPr="006C3EC9">
              <w:t>prequalification</w:t>
            </w:r>
            <w:r w:rsidR="004965D1">
              <w:t>’s</w:t>
            </w:r>
            <w:r w:rsidRPr="006C3EC9">
              <w:t xml:space="preserve"> </w:t>
            </w:r>
          </w:p>
          <w:p w14:paraId="4F036EF9" w14:textId="77777777" w:rsidR="00C05E59" w:rsidRPr="006C3EC9" w:rsidRDefault="00C05E59" w:rsidP="00C05E59">
            <w:pPr>
              <w:spacing w:after="120"/>
            </w:pPr>
            <w:r w:rsidRPr="006C3EC9">
              <w:t>Your Subcontractors have been notified to EECA before engaging in Programme work</w:t>
            </w:r>
          </w:p>
        </w:tc>
      </w:tr>
      <w:bookmarkEnd w:id="70"/>
    </w:tbl>
    <w:p w14:paraId="40CC3943" w14:textId="77777777" w:rsidR="006C3EC9" w:rsidRPr="006C3EC9" w:rsidRDefault="006C3EC9" w:rsidP="006C3EC9">
      <w:pPr>
        <w:spacing w:after="120" w:line="320" w:lineRule="atLeast"/>
      </w:pPr>
    </w:p>
    <w:bookmarkEnd w:id="68"/>
    <w:bookmarkEnd w:id="69"/>
    <w:p w14:paraId="6625CCBB" w14:textId="07E9698B" w:rsidR="00026F45" w:rsidRPr="00182D57" w:rsidRDefault="00026F45" w:rsidP="00182D57"/>
    <w:sectPr w:rsidR="00026F45" w:rsidRPr="00182D57" w:rsidSect="00147B65">
      <w:pgSz w:w="11906" w:h="16838" w:code="9"/>
      <w:pgMar w:top="1418" w:right="1247" w:bottom="1247" w:left="124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F2CE" w14:textId="77777777" w:rsidR="00A07AA1" w:rsidRDefault="00A07AA1" w:rsidP="009917EB">
      <w:r>
        <w:separator/>
      </w:r>
    </w:p>
  </w:endnote>
  <w:endnote w:type="continuationSeparator" w:id="0">
    <w:p w14:paraId="31EB0756" w14:textId="77777777" w:rsidR="00A07AA1" w:rsidRDefault="00A07AA1" w:rsidP="009917EB">
      <w:r>
        <w:continuationSeparator/>
      </w:r>
    </w:p>
  </w:endnote>
  <w:endnote w:type="continuationNotice" w:id="1">
    <w:p w14:paraId="33732794" w14:textId="77777777" w:rsidR="00A07AA1" w:rsidRDefault="00A07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GGothicE">
    <w:charset w:val="80"/>
    <w:family w:val="modern"/>
    <w:pitch w:val="fixed"/>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F90" w14:textId="32E98783" w:rsidR="000879A4" w:rsidRPr="00572A1B" w:rsidRDefault="000879A4" w:rsidP="003220E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0100" w14:textId="77777777" w:rsidR="00A07AA1" w:rsidRDefault="00A07AA1" w:rsidP="009917EB">
      <w:r>
        <w:separator/>
      </w:r>
    </w:p>
  </w:footnote>
  <w:footnote w:type="continuationSeparator" w:id="0">
    <w:p w14:paraId="141B33AE" w14:textId="77777777" w:rsidR="00A07AA1" w:rsidRDefault="00A07AA1" w:rsidP="009917EB">
      <w:r>
        <w:continuationSeparator/>
      </w:r>
    </w:p>
  </w:footnote>
  <w:footnote w:type="continuationNotice" w:id="1">
    <w:p w14:paraId="23EB32E3" w14:textId="77777777" w:rsidR="00A07AA1" w:rsidRDefault="00A07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6E2E" w14:textId="50F1BA04" w:rsidR="000879A4" w:rsidRDefault="000879A4" w:rsidP="00572A1B">
    <w:pPr>
      <w:pStyle w:val="Header"/>
      <w:framePr w:wrap="around" w:vAnchor="text" w:hAnchor="margin" w:xAlign="center" w:y="1"/>
      <w:rPr>
        <w:rStyle w:val="PageNumber0"/>
      </w:rPr>
    </w:pPr>
    <w:r>
      <w:rPr>
        <w:rStyle w:val="PageNumber0"/>
      </w:rPr>
      <w:fldChar w:fldCharType="begin"/>
    </w:r>
    <w:r>
      <w:rPr>
        <w:rStyle w:val="PageNumber0"/>
      </w:rPr>
      <w:instrText xml:space="preserve">PAGE  </w:instrText>
    </w:r>
    <w:r>
      <w:rPr>
        <w:rStyle w:val="PageNumber0"/>
      </w:rPr>
      <w:fldChar w:fldCharType="separate"/>
    </w:r>
    <w:r>
      <w:rPr>
        <w:rStyle w:val="PageNumber0"/>
        <w:noProof/>
      </w:rPr>
      <w:t>1</w:t>
    </w:r>
    <w:r>
      <w:rPr>
        <w:rStyle w:val="PageNumber0"/>
      </w:rPr>
      <w:fldChar w:fldCharType="end"/>
    </w:r>
  </w:p>
  <w:p w14:paraId="538CAE08" w14:textId="77777777" w:rsidR="000879A4" w:rsidRDefault="00087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263F" w14:textId="647A177F" w:rsidR="000879A4" w:rsidRDefault="000879A4">
    <w:pPr>
      <w:pStyle w:val="Header"/>
    </w:pPr>
    <w:r>
      <w:rPr>
        <w:noProof/>
        <w:color w:val="2B579A"/>
        <w:shd w:val="clear" w:color="auto" w:fill="E6E6E6"/>
      </w:rPr>
      <w:drawing>
        <wp:anchor distT="0" distB="0" distL="114300" distR="114300" simplePos="0" relativeHeight="251658240" behindDoc="0" locked="0" layoutInCell="1" allowOverlap="1" wp14:anchorId="358E634E" wp14:editId="32848898">
          <wp:simplePos x="0" y="0"/>
          <wp:positionH relativeFrom="page">
            <wp:posOffset>791845</wp:posOffset>
          </wp:positionH>
          <wp:positionV relativeFrom="page">
            <wp:posOffset>449580</wp:posOffset>
          </wp:positionV>
          <wp:extent cx="1393825" cy="305435"/>
          <wp:effectExtent l="0" t="0" r="0" b="0"/>
          <wp:wrapNone/>
          <wp:docPr id="1" name="Picture 1" title="BFLogo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title="BFLogoHeader"/>
                  <pic:cNvPicPr/>
                </pic:nvPicPr>
                <pic:blipFill>
                  <a:blip r:embed="rId1">
                    <a:extLst>
                      <a:ext uri="{28A0092B-C50C-407E-A947-70E740481C1C}">
                        <a14:useLocalDpi xmlns:a14="http://schemas.microsoft.com/office/drawing/2010/main" val="0"/>
                      </a:ext>
                    </a:extLst>
                  </a:blip>
                  <a:stretch>
                    <a:fillRect/>
                  </a:stretch>
                </pic:blipFill>
                <pic:spPr>
                  <a:xfrm>
                    <a:off x="0" y="0"/>
                    <a:ext cx="1393825" cy="3054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11AB" w14:textId="5B4171B4" w:rsidR="000879A4" w:rsidRDefault="000879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0641" w14:textId="78B3E21A" w:rsidR="000879A4" w:rsidRDefault="000879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31F8" w14:textId="61A03C98" w:rsidR="000879A4" w:rsidRDefault="00087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50EE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E4B4D"/>
    <w:multiLevelType w:val="hybridMultilevel"/>
    <w:tmpl w:val="30882C88"/>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C8348"/>
    <w:multiLevelType w:val="hybridMultilevel"/>
    <w:tmpl w:val="85CF9B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1A30EF"/>
    <w:multiLevelType w:val="hybridMultilevel"/>
    <w:tmpl w:val="162ABAA2"/>
    <w:lvl w:ilvl="0" w:tplc="88CA5638">
      <w:start w:val="1"/>
      <w:numFmt w:val="bullet"/>
      <w:pStyle w:val="Definition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CE2D48"/>
    <w:multiLevelType w:val="hybridMultilevel"/>
    <w:tmpl w:val="E9A870EE"/>
    <w:lvl w:ilvl="0" w:tplc="F208A324">
      <w:start w:val="1"/>
      <w:numFmt w:val="bullet"/>
      <w:pStyle w:val="Definition2"/>
      <w:lvlText w:val=""/>
      <w:lvlJc w:val="left"/>
      <w:pPr>
        <w:ind w:left="1506" w:hanging="360"/>
      </w:pPr>
      <w:rPr>
        <w:rFonts w:ascii="Symbol" w:hAnsi="Symbol" w:hint="default"/>
      </w:rPr>
    </w:lvl>
    <w:lvl w:ilvl="1" w:tplc="14090003">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5" w15:restartNumberingAfterBreak="0">
    <w:nsid w:val="1702669D"/>
    <w:multiLevelType w:val="hybridMultilevel"/>
    <w:tmpl w:val="AE56B4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895776"/>
    <w:multiLevelType w:val="hybridMultilevel"/>
    <w:tmpl w:val="30882C88"/>
    <w:lvl w:ilvl="0" w:tplc="FFFFFFFF">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7BB6B01"/>
    <w:multiLevelType w:val="hybridMultilevel"/>
    <w:tmpl w:val="99106A62"/>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27FA6A15"/>
    <w:multiLevelType w:val="hybridMultilevel"/>
    <w:tmpl w:val="CC86B0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1C226EC"/>
    <w:multiLevelType w:val="hybridMultilevel"/>
    <w:tmpl w:val="A81E368C"/>
    <w:lvl w:ilvl="0" w:tplc="CD442E32">
      <w:start w:val="1"/>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32AF1404"/>
    <w:multiLevelType w:val="hybridMultilevel"/>
    <w:tmpl w:val="30882C88"/>
    <w:lvl w:ilvl="0" w:tplc="1409001B">
      <w:start w:val="1"/>
      <w:numFmt w:val="lowerRoman"/>
      <w:lvlText w:val="%1."/>
      <w:lvlJc w:val="right"/>
      <w:pPr>
        <w:ind w:left="927" w:hanging="360"/>
      </w:pPr>
      <w:rPr>
        <w:rFonts w:hint="default"/>
      </w:rPr>
    </w:lvl>
    <w:lvl w:ilvl="1" w:tplc="14090003">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15:restartNumberingAfterBreak="0">
    <w:nsid w:val="3D2D356D"/>
    <w:multiLevelType w:val="hybridMultilevel"/>
    <w:tmpl w:val="864819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A01B33"/>
    <w:multiLevelType w:val="multilevel"/>
    <w:tmpl w:val="6850367A"/>
    <w:lvl w:ilvl="0">
      <w:start w:val="1"/>
      <w:numFmt w:val="decimal"/>
      <w:lvlText w:val="%1"/>
      <w:lvlJc w:val="left"/>
      <w:pPr>
        <w:ind w:left="624" w:hanging="624"/>
      </w:pPr>
      <w:rPr>
        <w:rFonts w:ascii="Verdana" w:hAnsi="Verdana"/>
        <w:b w:val="0"/>
        <w:i w:val="0"/>
        <w:color w:val="000000"/>
        <w:sz w:val="19"/>
      </w:rPr>
    </w:lvl>
    <w:lvl w:ilvl="1">
      <w:start w:val="1"/>
      <w:numFmt w:val="decimal"/>
      <w:lvlText w:val="%1.%2"/>
      <w:lvlJc w:val="left"/>
      <w:pPr>
        <w:ind w:left="1247" w:hanging="623"/>
      </w:pPr>
      <w:rPr>
        <w:rFonts w:ascii="Calibri" w:hAnsi="Calibri" w:cs="Calibri"/>
        <w:b w:val="0"/>
        <w:i w:val="0"/>
        <w:sz w:val="19"/>
      </w:rPr>
    </w:lvl>
    <w:lvl w:ilvl="2">
      <w:start w:val="1"/>
      <w:numFmt w:val="lowerLetter"/>
      <w:lvlText w:val="(%3)"/>
      <w:lvlJc w:val="left"/>
      <w:pPr>
        <w:ind w:left="1871" w:hanging="624"/>
      </w:pPr>
      <w:rPr>
        <w:rFonts w:ascii="Calibri" w:hAnsi="Calibri" w:cs="Calibri"/>
        <w:b w:val="0"/>
        <w:i w:val="0"/>
        <w:sz w:val="19"/>
      </w:rPr>
    </w:lvl>
    <w:lvl w:ilvl="3">
      <w:start w:val="1"/>
      <w:numFmt w:val="lowerRoman"/>
      <w:lvlText w:val="(%4)"/>
      <w:lvlJc w:val="left"/>
      <w:pPr>
        <w:ind w:left="2494" w:hanging="623"/>
      </w:pPr>
      <w:rPr>
        <w:rFonts w:ascii="Verdana" w:hAnsi="Verdana"/>
        <w:b w:val="0"/>
        <w:i w:val="0"/>
        <w:sz w:val="19"/>
      </w:rPr>
    </w:lvl>
    <w:lvl w:ilvl="4">
      <w:start w:val="1"/>
      <w:numFmt w:val="upperLetter"/>
      <w:lvlText w:val="(%5)"/>
      <w:lvlJc w:val="left"/>
      <w:pPr>
        <w:ind w:left="3118" w:hanging="624"/>
      </w:pPr>
      <w:rPr>
        <w:rFonts w:ascii="Verdana" w:hAnsi="Verdana"/>
        <w:b w:val="0"/>
        <w:i w:val="0"/>
        <w:sz w:val="19"/>
      </w:rPr>
    </w:lvl>
    <w:lvl w:ilvl="5">
      <w:start w:val="1"/>
      <w:numFmt w:val="none"/>
      <w:lvlText w:val="%6"/>
      <w:lvlJc w:val="left"/>
      <w:pPr>
        <w:ind w:left="3118" w:hanging="624"/>
      </w:pPr>
    </w:lvl>
    <w:lvl w:ilvl="6">
      <w:start w:val="1"/>
      <w:numFmt w:val="none"/>
      <w:lvlText w:val="%7"/>
      <w:lvlJc w:val="left"/>
      <w:pPr>
        <w:ind w:left="3118" w:hanging="624"/>
      </w:pPr>
    </w:lvl>
    <w:lvl w:ilvl="7">
      <w:start w:val="1"/>
      <w:numFmt w:val="none"/>
      <w:lvlText w:val="%8"/>
      <w:lvlJc w:val="left"/>
      <w:pPr>
        <w:ind w:left="3118" w:hanging="624"/>
      </w:pPr>
    </w:lvl>
    <w:lvl w:ilvl="8">
      <w:start w:val="1"/>
      <w:numFmt w:val="none"/>
      <w:lvlText w:val="%9"/>
      <w:lvlJc w:val="left"/>
      <w:pPr>
        <w:ind w:left="3118" w:hanging="624"/>
      </w:pPr>
    </w:lvl>
  </w:abstractNum>
  <w:abstractNum w:abstractNumId="13" w15:restartNumberingAfterBreak="0">
    <w:nsid w:val="420C6921"/>
    <w:multiLevelType w:val="hybridMultilevel"/>
    <w:tmpl w:val="FFFFFFFF"/>
    <w:lvl w:ilvl="0" w:tplc="7C16D6FA">
      <w:start w:val="1"/>
      <w:numFmt w:val="decimal"/>
      <w:lvlText w:val="%1."/>
      <w:lvlJc w:val="left"/>
      <w:pPr>
        <w:tabs>
          <w:tab w:val="num" w:pos="360"/>
        </w:tabs>
      </w:pPr>
    </w:lvl>
    <w:lvl w:ilvl="1" w:tplc="F7B8DB08">
      <w:start w:val="1"/>
      <w:numFmt w:val="lowerLetter"/>
      <w:lvlText w:val="%2."/>
      <w:lvlJc w:val="left"/>
      <w:pPr>
        <w:ind w:left="1440" w:hanging="360"/>
      </w:pPr>
    </w:lvl>
    <w:lvl w:ilvl="2" w:tplc="3C6C505A">
      <w:start w:val="1"/>
      <w:numFmt w:val="lowerRoman"/>
      <w:lvlText w:val="%3."/>
      <w:lvlJc w:val="right"/>
      <w:pPr>
        <w:ind w:left="2160" w:hanging="180"/>
      </w:pPr>
    </w:lvl>
    <w:lvl w:ilvl="3" w:tplc="05E0DDB4">
      <w:start w:val="1"/>
      <w:numFmt w:val="decimal"/>
      <w:lvlText w:val="%4."/>
      <w:lvlJc w:val="left"/>
      <w:pPr>
        <w:ind w:left="2880" w:hanging="360"/>
      </w:pPr>
    </w:lvl>
    <w:lvl w:ilvl="4" w:tplc="DB0CE5F0">
      <w:start w:val="1"/>
      <w:numFmt w:val="lowerLetter"/>
      <w:lvlText w:val="%5."/>
      <w:lvlJc w:val="left"/>
      <w:pPr>
        <w:ind w:left="3600" w:hanging="360"/>
      </w:pPr>
    </w:lvl>
    <w:lvl w:ilvl="5" w:tplc="E448408A">
      <w:start w:val="1"/>
      <w:numFmt w:val="lowerRoman"/>
      <w:lvlText w:val="%6."/>
      <w:lvlJc w:val="right"/>
      <w:pPr>
        <w:ind w:left="4320" w:hanging="180"/>
      </w:pPr>
    </w:lvl>
    <w:lvl w:ilvl="6" w:tplc="7B0ACD78">
      <w:start w:val="1"/>
      <w:numFmt w:val="decimal"/>
      <w:lvlText w:val="%7."/>
      <w:lvlJc w:val="left"/>
      <w:pPr>
        <w:ind w:left="5040" w:hanging="360"/>
      </w:pPr>
    </w:lvl>
    <w:lvl w:ilvl="7" w:tplc="08809448">
      <w:start w:val="1"/>
      <w:numFmt w:val="lowerLetter"/>
      <w:lvlText w:val="%8."/>
      <w:lvlJc w:val="left"/>
      <w:pPr>
        <w:ind w:left="5760" w:hanging="360"/>
      </w:pPr>
    </w:lvl>
    <w:lvl w:ilvl="8" w:tplc="2234772E">
      <w:start w:val="1"/>
      <w:numFmt w:val="lowerRoman"/>
      <w:lvlText w:val="%9."/>
      <w:lvlJc w:val="right"/>
      <w:pPr>
        <w:ind w:left="6480" w:hanging="180"/>
      </w:pPr>
    </w:lvl>
  </w:abstractNum>
  <w:abstractNum w:abstractNumId="14" w15:restartNumberingAfterBreak="0">
    <w:nsid w:val="42FF7F02"/>
    <w:multiLevelType w:val="multilevel"/>
    <w:tmpl w:val="6240AE9C"/>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b w:val="0"/>
        <w:bCs/>
      </w:rPr>
    </w:lvl>
    <w:lvl w:ilvl="2">
      <w:start w:val="1"/>
      <w:numFmt w:val="lowerLetter"/>
      <w:pStyle w:val="Heading3"/>
      <w:lvlText w:val="(%3)"/>
      <w:lvlJc w:val="left"/>
      <w:pPr>
        <w:tabs>
          <w:tab w:val="num" w:pos="1276"/>
        </w:tabs>
        <w:ind w:left="1276" w:hanging="567"/>
      </w:pPr>
      <w:rPr>
        <w:rFonts w:hint="default"/>
        <w:b w:val="0"/>
        <w:bCs w:val="0"/>
        <w:i w:val="0"/>
        <w:iCs w:val="0"/>
      </w:rPr>
    </w:lvl>
    <w:lvl w:ilvl="3">
      <w:start w:val="1"/>
      <w:numFmt w:val="lowerRoman"/>
      <w:pStyle w:val="Heading4"/>
      <w:lvlText w:val="(%4)"/>
      <w:lvlJc w:val="left"/>
      <w:pPr>
        <w:tabs>
          <w:tab w:val="num" w:pos="1701"/>
        </w:tabs>
        <w:ind w:left="1701" w:hanging="567"/>
      </w:pPr>
      <w:rPr>
        <w:rFonts w:hint="default"/>
      </w:rPr>
    </w:lvl>
    <w:lvl w:ilvl="4">
      <w:start w:val="1"/>
      <w:numFmt w:val="decimal"/>
      <w:pStyle w:val="Heading5"/>
      <w:lvlText w:val="(%5)"/>
      <w:lvlJc w:val="left"/>
      <w:pPr>
        <w:tabs>
          <w:tab w:val="num" w:pos="2268"/>
        </w:tabs>
        <w:ind w:left="2268" w:hanging="567"/>
      </w:pPr>
      <w:rPr>
        <w:rFonts w:hint="default"/>
      </w:rPr>
    </w:lvl>
    <w:lvl w:ilvl="5">
      <w:start w:val="1"/>
      <w:numFmt w:val="upperLetter"/>
      <w:pStyle w:val="Heading6"/>
      <w:lvlText w:val="%6."/>
      <w:lvlJc w:val="left"/>
      <w:pPr>
        <w:tabs>
          <w:tab w:val="num" w:pos="2835"/>
        </w:tabs>
        <w:ind w:left="2835" w:hanging="567"/>
      </w:pPr>
      <w:rPr>
        <w:rFonts w:hint="default"/>
      </w:r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4536"/>
        </w:tabs>
        <w:ind w:left="4536" w:hanging="567"/>
      </w:pPr>
      <w:rPr>
        <w:rFonts w:hint="default"/>
      </w:rPr>
    </w:lvl>
  </w:abstractNum>
  <w:abstractNum w:abstractNumId="15" w15:restartNumberingAfterBreak="0">
    <w:nsid w:val="4C8C8722"/>
    <w:multiLevelType w:val="hybridMultilevel"/>
    <w:tmpl w:val="CF047CFE"/>
    <w:lvl w:ilvl="0" w:tplc="9D0AF900">
      <w:start w:val="1"/>
      <w:numFmt w:val="decimal"/>
      <w:lvlText w:val="%1."/>
      <w:lvlJc w:val="left"/>
      <w:pPr>
        <w:ind w:left="720" w:hanging="360"/>
      </w:pPr>
    </w:lvl>
    <w:lvl w:ilvl="1" w:tplc="2EA843BC">
      <w:start w:val="1"/>
      <w:numFmt w:val="lowerLetter"/>
      <w:lvlText w:val="%2."/>
      <w:lvlJc w:val="left"/>
      <w:pPr>
        <w:ind w:left="1440" w:hanging="360"/>
      </w:pPr>
    </w:lvl>
    <w:lvl w:ilvl="2" w:tplc="0F4AFF84">
      <w:start w:val="1"/>
      <w:numFmt w:val="lowerRoman"/>
      <w:lvlText w:val="%3."/>
      <w:lvlJc w:val="right"/>
      <w:pPr>
        <w:ind w:left="2160" w:hanging="180"/>
      </w:pPr>
    </w:lvl>
    <w:lvl w:ilvl="3" w:tplc="FE581CDE">
      <w:start w:val="1"/>
      <w:numFmt w:val="decimal"/>
      <w:lvlText w:val="%4."/>
      <w:lvlJc w:val="left"/>
      <w:pPr>
        <w:ind w:left="2880" w:hanging="360"/>
      </w:pPr>
    </w:lvl>
    <w:lvl w:ilvl="4" w:tplc="C0DA1C78">
      <w:start w:val="1"/>
      <w:numFmt w:val="lowerLetter"/>
      <w:lvlText w:val="%5."/>
      <w:lvlJc w:val="left"/>
      <w:pPr>
        <w:ind w:left="3600" w:hanging="360"/>
      </w:pPr>
    </w:lvl>
    <w:lvl w:ilvl="5" w:tplc="741241C0">
      <w:start w:val="1"/>
      <w:numFmt w:val="lowerRoman"/>
      <w:lvlText w:val="%6."/>
      <w:lvlJc w:val="right"/>
      <w:pPr>
        <w:ind w:left="4320" w:hanging="180"/>
      </w:pPr>
    </w:lvl>
    <w:lvl w:ilvl="6" w:tplc="DF3C8A64">
      <w:start w:val="1"/>
      <w:numFmt w:val="decimal"/>
      <w:lvlText w:val="%7."/>
      <w:lvlJc w:val="left"/>
      <w:pPr>
        <w:ind w:left="5040" w:hanging="360"/>
      </w:pPr>
    </w:lvl>
    <w:lvl w:ilvl="7" w:tplc="8D6A8ABA">
      <w:start w:val="1"/>
      <w:numFmt w:val="lowerLetter"/>
      <w:lvlText w:val="%8."/>
      <w:lvlJc w:val="left"/>
      <w:pPr>
        <w:ind w:left="5760" w:hanging="360"/>
      </w:pPr>
    </w:lvl>
    <w:lvl w:ilvl="8" w:tplc="7E1A26B8">
      <w:start w:val="1"/>
      <w:numFmt w:val="lowerRoman"/>
      <w:lvlText w:val="%9."/>
      <w:lvlJc w:val="right"/>
      <w:pPr>
        <w:ind w:left="6480" w:hanging="180"/>
      </w:pPr>
    </w:lvl>
  </w:abstractNum>
  <w:abstractNum w:abstractNumId="16" w15:restartNumberingAfterBreak="0">
    <w:nsid w:val="50644C35"/>
    <w:multiLevelType w:val="hybridMultilevel"/>
    <w:tmpl w:val="D3FE5CA2"/>
    <w:lvl w:ilvl="0" w:tplc="D7BAB63E">
      <w:start w:val="1"/>
      <w:numFmt w:val="decimal"/>
      <w:pStyle w:val="Numbering-Firstlevel"/>
      <w:lvlText w:val="%1."/>
      <w:lvlJc w:val="left"/>
      <w:pPr>
        <w:tabs>
          <w:tab w:val="num" w:pos="360"/>
        </w:tabs>
        <w:ind w:left="360" w:hanging="360"/>
      </w:pPr>
    </w:lvl>
    <w:lvl w:ilvl="1" w:tplc="CA3865DC">
      <w:start w:val="1"/>
      <w:numFmt w:val="lowerLetter"/>
      <w:pStyle w:val="Numbering-Secondlevel"/>
      <w:lvlText w:val="%2."/>
      <w:lvlJc w:val="left"/>
      <w:pPr>
        <w:tabs>
          <w:tab w:val="num" w:pos="1080"/>
        </w:tabs>
        <w:ind w:left="1080" w:hanging="360"/>
      </w:pPr>
    </w:lvl>
    <w:lvl w:ilvl="2" w:tplc="9E1AE85E">
      <w:start w:val="1"/>
      <w:numFmt w:val="lowerRoman"/>
      <w:pStyle w:val="Numbering-Thirdlevel"/>
      <w:lvlText w:val="%3."/>
      <w:lvlJc w:val="right"/>
      <w:pPr>
        <w:tabs>
          <w:tab w:val="num" w:pos="1800"/>
        </w:tabs>
        <w:ind w:left="180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552535ED"/>
    <w:multiLevelType w:val="multilevel"/>
    <w:tmpl w:val="1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5C6569BF"/>
    <w:multiLevelType w:val="hybridMultilevel"/>
    <w:tmpl w:val="399EDEF4"/>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1A67578"/>
    <w:multiLevelType w:val="hybridMultilevel"/>
    <w:tmpl w:val="AC027A6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15:restartNumberingAfterBreak="0">
    <w:nsid w:val="6273226F"/>
    <w:multiLevelType w:val="hybridMultilevel"/>
    <w:tmpl w:val="30882C88"/>
    <w:lvl w:ilvl="0" w:tplc="FFFFFFFF">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56A521F"/>
    <w:multiLevelType w:val="hybridMultilevel"/>
    <w:tmpl w:val="5CE6718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2" w15:restartNumberingAfterBreak="0">
    <w:nsid w:val="6977404A"/>
    <w:multiLevelType w:val="multilevel"/>
    <w:tmpl w:val="0C4E6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308DD7"/>
    <w:multiLevelType w:val="multilevel"/>
    <w:tmpl w:val="FFFFFFFF"/>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72692E"/>
    <w:multiLevelType w:val="multilevel"/>
    <w:tmpl w:val="08CCEDEE"/>
    <w:lvl w:ilvl="0">
      <w:start w:val="1"/>
      <w:numFmt w:val="decimal"/>
      <w:pStyle w:val="ListNumber"/>
      <w:lvlText w:val="%1."/>
      <w:lvlJc w:val="left"/>
      <w:pPr>
        <w:tabs>
          <w:tab w:val="num" w:pos="567"/>
        </w:tabs>
        <w:ind w:left="567" w:hanging="567"/>
      </w:pPr>
      <w:rPr>
        <w:rFonts w:hint="default"/>
        <w:b w:val="0"/>
        <w:bCs w:val="0"/>
      </w:rPr>
    </w:lvl>
    <w:lvl w:ilvl="1">
      <w:start w:val="1"/>
      <w:numFmt w:val="decimal"/>
      <w:pStyle w:val="ListNumber2"/>
      <w:lvlText w:val="%1.%2"/>
      <w:lvlJc w:val="left"/>
      <w:pPr>
        <w:tabs>
          <w:tab w:val="num" w:pos="567"/>
        </w:tabs>
        <w:ind w:left="567" w:hanging="567"/>
      </w:pPr>
      <w:rPr>
        <w:rFonts w:hint="default"/>
      </w:rPr>
    </w:lvl>
    <w:lvl w:ilvl="2">
      <w:start w:val="1"/>
      <w:numFmt w:val="lowerLetter"/>
      <w:pStyle w:val="ListNumber3"/>
      <w:lvlText w:val="(%3)"/>
      <w:lvlJc w:val="left"/>
      <w:pPr>
        <w:tabs>
          <w:tab w:val="num" w:pos="1134"/>
        </w:tabs>
        <w:ind w:left="1134" w:hanging="567"/>
      </w:pPr>
      <w:rPr>
        <w:rFonts w:hint="default"/>
        <w:i w:val="0"/>
        <w:iCs w:val="0"/>
      </w:rPr>
    </w:lvl>
    <w:lvl w:ilvl="3">
      <w:start w:val="1"/>
      <w:numFmt w:val="lowerRoman"/>
      <w:pStyle w:val="ListNumber4"/>
      <w:lvlText w:val="(%4)"/>
      <w:lvlJc w:val="left"/>
      <w:pPr>
        <w:tabs>
          <w:tab w:val="num" w:pos="1701"/>
        </w:tabs>
        <w:ind w:left="1701" w:hanging="567"/>
      </w:pPr>
      <w:rPr>
        <w:rFonts w:hint="default"/>
      </w:rPr>
    </w:lvl>
    <w:lvl w:ilvl="4">
      <w:start w:val="1"/>
      <w:numFmt w:val="decimal"/>
      <w:pStyle w:val="ListNumber5"/>
      <w:lvlText w:val="(%5)"/>
      <w:lvlJc w:val="left"/>
      <w:pPr>
        <w:tabs>
          <w:tab w:val="num" w:pos="2268"/>
        </w:tabs>
        <w:ind w:left="2268" w:hanging="567"/>
      </w:pPr>
      <w:rPr>
        <w:rFonts w:hint="default"/>
      </w:rPr>
    </w:lvl>
    <w:lvl w:ilvl="5">
      <w:start w:val="1"/>
      <w:numFmt w:val="upperLetter"/>
      <w:pStyle w:val="ListNumber6"/>
      <w:lvlText w:val="%6."/>
      <w:lvlJc w:val="left"/>
      <w:pPr>
        <w:tabs>
          <w:tab w:val="num" w:pos="2835"/>
        </w:tabs>
        <w:ind w:left="2835" w:hanging="567"/>
      </w:pPr>
      <w:rPr>
        <w:rFonts w:hint="default"/>
      </w:rPr>
    </w:lvl>
    <w:lvl w:ilvl="6">
      <w:start w:val="1"/>
      <w:numFmt w:val="bullet"/>
      <w:pStyle w:val="ListNumber7"/>
      <w:lvlText w:val=""/>
      <w:lvlJc w:val="left"/>
      <w:pPr>
        <w:tabs>
          <w:tab w:val="num" w:pos="3402"/>
        </w:tabs>
        <w:ind w:left="3402" w:hanging="567"/>
      </w:pPr>
      <w:rPr>
        <w:rFonts w:ascii="Symbol" w:hAnsi="Symbol" w:hint="default"/>
      </w:rPr>
    </w:lvl>
    <w:lvl w:ilvl="7">
      <w:start w:val="1"/>
      <w:numFmt w:val="bullet"/>
      <w:pStyle w:val="ListNumber8"/>
      <w:lvlText w:val=""/>
      <w:lvlJc w:val="left"/>
      <w:pPr>
        <w:tabs>
          <w:tab w:val="num" w:pos="3969"/>
        </w:tabs>
        <w:ind w:left="3969" w:hanging="567"/>
      </w:pPr>
      <w:rPr>
        <w:rFonts w:ascii="Symbol" w:hAnsi="Symbol" w:hint="default"/>
        <w:sz w:val="20"/>
      </w:rPr>
    </w:lvl>
    <w:lvl w:ilvl="8">
      <w:start w:val="1"/>
      <w:numFmt w:val="lowerLetter"/>
      <w:pStyle w:val="ListNumber9"/>
      <w:lvlText w:val="(%9)"/>
      <w:lvlJc w:val="left"/>
      <w:pPr>
        <w:tabs>
          <w:tab w:val="num" w:pos="4536"/>
        </w:tabs>
        <w:ind w:left="4536" w:hanging="567"/>
      </w:pPr>
      <w:rPr>
        <w:rFonts w:hint="default"/>
      </w:rPr>
    </w:lvl>
  </w:abstractNum>
  <w:abstractNum w:abstractNumId="25" w15:restartNumberingAfterBreak="0">
    <w:nsid w:val="792E2350"/>
    <w:multiLevelType w:val="multilevel"/>
    <w:tmpl w:val="CCC427BA"/>
    <w:lvl w:ilvl="0">
      <w:start w:val="1"/>
      <w:numFmt w:val="decimal"/>
      <w:pStyle w:val="Legal1"/>
      <w:lvlText w:val="%1."/>
      <w:lvlJc w:val="left"/>
      <w:pPr>
        <w:tabs>
          <w:tab w:val="num" w:pos="1134"/>
        </w:tabs>
        <w:ind w:left="1134" w:hanging="567"/>
      </w:pPr>
      <w:rPr>
        <w:b/>
        <w:bCs/>
        <w:i w:val="0"/>
        <w:iCs w:val="0"/>
        <w:color w:val="auto"/>
        <w:sz w:val="20"/>
      </w:rPr>
    </w:lvl>
    <w:lvl w:ilvl="1">
      <w:start w:val="1"/>
      <w:numFmt w:val="lowerLetter"/>
      <w:pStyle w:val="Legal2"/>
      <w:lvlText w:val="%2)"/>
      <w:lvlJc w:val="left"/>
      <w:pPr>
        <w:ind w:left="927" w:hanging="360"/>
      </w:pPr>
    </w:lvl>
    <w:lvl w:ilvl="2">
      <w:start w:val="1"/>
      <w:numFmt w:val="decimal"/>
      <w:pStyle w:val="Legal3"/>
      <w:lvlText w:val="%1.%2.%3"/>
      <w:lvlJc w:val="left"/>
      <w:pPr>
        <w:tabs>
          <w:tab w:val="num" w:pos="1843"/>
        </w:tabs>
        <w:ind w:left="1843" w:hanging="709"/>
      </w:pPr>
    </w:lvl>
    <w:lvl w:ilvl="3">
      <w:start w:val="1"/>
      <w:numFmt w:val="decimal"/>
      <w:pStyle w:val="Legal4"/>
      <w:lvlText w:val="%1.%2.%3.%4"/>
      <w:lvlJc w:val="left"/>
      <w:pPr>
        <w:tabs>
          <w:tab w:val="num" w:pos="2693"/>
        </w:tabs>
        <w:ind w:left="2693" w:hanging="850"/>
      </w:pPr>
    </w:lvl>
    <w:lvl w:ilvl="4">
      <w:start w:val="1"/>
      <w:numFmt w:val="lowerLetter"/>
      <w:pStyle w:val="Legal5"/>
      <w:lvlText w:val="(%5)"/>
      <w:lvlJc w:val="left"/>
      <w:pPr>
        <w:tabs>
          <w:tab w:val="num" w:pos="3260"/>
        </w:tabs>
        <w:ind w:left="3260" w:hanging="567"/>
      </w:pPr>
    </w:lvl>
    <w:lvl w:ilvl="5">
      <w:start w:val="1"/>
      <w:numFmt w:val="lowerRoman"/>
      <w:pStyle w:val="Legal6"/>
      <w:lvlText w:val="(%6)"/>
      <w:lvlJc w:val="left"/>
      <w:pPr>
        <w:tabs>
          <w:tab w:val="num" w:pos="3980"/>
        </w:tabs>
        <w:ind w:left="3827" w:hanging="567"/>
      </w:pPr>
    </w:lvl>
    <w:lvl w:ilvl="6">
      <w:start w:val="1"/>
      <w:numFmt w:val="bullet"/>
      <w:pStyle w:val="Legal7"/>
      <w:lvlText w:val=""/>
      <w:lvlJc w:val="left"/>
      <w:pPr>
        <w:tabs>
          <w:tab w:val="num" w:pos="4394"/>
        </w:tabs>
        <w:ind w:left="4394" w:hanging="567"/>
      </w:pPr>
      <w:rPr>
        <w:rFonts w:ascii="Symbol" w:hAnsi="Symbol" w:hint="default"/>
      </w:rPr>
    </w:lvl>
    <w:lvl w:ilvl="7">
      <w:start w:val="1"/>
      <w:numFmt w:val="bullet"/>
      <w:pStyle w:val="Legal8"/>
      <w:lvlText w:val=""/>
      <w:lvlJc w:val="left"/>
      <w:pPr>
        <w:tabs>
          <w:tab w:val="num" w:pos="4961"/>
        </w:tabs>
        <w:ind w:left="4961" w:hanging="567"/>
      </w:pPr>
      <w:rPr>
        <w:rFonts w:ascii="Symbol" w:hAnsi="Symbol" w:hint="default"/>
        <w:sz w:val="20"/>
      </w:rPr>
    </w:lvl>
    <w:lvl w:ilvl="8">
      <w:start w:val="1"/>
      <w:numFmt w:val="lowerLetter"/>
      <w:pStyle w:val="Legal9"/>
      <w:lvlText w:val="(%9)"/>
      <w:lvlJc w:val="left"/>
      <w:pPr>
        <w:tabs>
          <w:tab w:val="num" w:pos="5528"/>
        </w:tabs>
        <w:ind w:left="5528" w:hanging="567"/>
      </w:pPr>
    </w:lvl>
  </w:abstractNum>
  <w:abstractNum w:abstractNumId="26" w15:restartNumberingAfterBreak="0">
    <w:nsid w:val="7BB357E3"/>
    <w:multiLevelType w:val="hybridMultilevel"/>
    <w:tmpl w:val="DFEC24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D6C65A9"/>
    <w:multiLevelType w:val="hybridMultilevel"/>
    <w:tmpl w:val="30882C88"/>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6625460">
    <w:abstractNumId w:val="23"/>
  </w:num>
  <w:num w:numId="2" w16cid:durableId="1847286711">
    <w:abstractNumId w:val="13"/>
  </w:num>
  <w:num w:numId="3" w16cid:durableId="1309554528">
    <w:abstractNumId w:val="14"/>
  </w:num>
  <w:num w:numId="4" w16cid:durableId="425424628">
    <w:abstractNumId w:val="25"/>
  </w:num>
  <w:num w:numId="5" w16cid:durableId="1127815353">
    <w:abstractNumId w:val="24"/>
  </w:num>
  <w:num w:numId="6" w16cid:durableId="389114154">
    <w:abstractNumId w:val="16"/>
  </w:num>
  <w:num w:numId="7" w16cid:durableId="731123008">
    <w:abstractNumId w:val="4"/>
  </w:num>
  <w:num w:numId="8" w16cid:durableId="1123769264">
    <w:abstractNumId w:val="3"/>
  </w:num>
  <w:num w:numId="9" w16cid:durableId="1961522828">
    <w:abstractNumId w:val="0"/>
  </w:num>
  <w:num w:numId="10" w16cid:durableId="2001078904">
    <w:abstractNumId w:val="8"/>
  </w:num>
  <w:num w:numId="11" w16cid:durableId="19497744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23016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27467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1169318">
    <w:abstractNumId w:val="18"/>
  </w:num>
  <w:num w:numId="15" w16cid:durableId="745490933">
    <w:abstractNumId w:val="22"/>
  </w:num>
  <w:num w:numId="16" w16cid:durableId="8824059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2172377">
    <w:abstractNumId w:val="9"/>
  </w:num>
  <w:num w:numId="18" w16cid:durableId="1692024976">
    <w:abstractNumId w:val="9"/>
  </w:num>
  <w:num w:numId="19" w16cid:durableId="2097893778">
    <w:abstractNumId w:val="11"/>
  </w:num>
  <w:num w:numId="20" w16cid:durableId="327439224">
    <w:abstractNumId w:val="10"/>
  </w:num>
  <w:num w:numId="21" w16cid:durableId="1847475358">
    <w:abstractNumId w:val="5"/>
  </w:num>
  <w:num w:numId="22" w16cid:durableId="671297544">
    <w:abstractNumId w:val="14"/>
  </w:num>
  <w:num w:numId="23" w16cid:durableId="913204952">
    <w:abstractNumId w:val="14"/>
  </w:num>
  <w:num w:numId="24" w16cid:durableId="1506554801">
    <w:abstractNumId w:val="10"/>
  </w:num>
  <w:num w:numId="25" w16cid:durableId="448936846">
    <w:abstractNumId w:val="10"/>
  </w:num>
  <w:num w:numId="26" w16cid:durableId="461728103">
    <w:abstractNumId w:val="19"/>
  </w:num>
  <w:num w:numId="27" w16cid:durableId="463353863">
    <w:abstractNumId w:val="26"/>
  </w:num>
  <w:num w:numId="28" w16cid:durableId="1572160102">
    <w:abstractNumId w:val="17"/>
  </w:num>
  <w:num w:numId="29" w16cid:durableId="357392583">
    <w:abstractNumId w:val="25"/>
  </w:num>
  <w:num w:numId="30" w16cid:durableId="293371263">
    <w:abstractNumId w:val="25"/>
  </w:num>
  <w:num w:numId="31" w16cid:durableId="94234313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2976547">
    <w:abstractNumId w:val="25"/>
  </w:num>
  <w:num w:numId="33" w16cid:durableId="253176189">
    <w:abstractNumId w:val="25"/>
  </w:num>
  <w:num w:numId="34" w16cid:durableId="1786578152">
    <w:abstractNumId w:val="25"/>
  </w:num>
  <w:num w:numId="35" w16cid:durableId="902982886">
    <w:abstractNumId w:val="14"/>
  </w:num>
  <w:num w:numId="36" w16cid:durableId="291987000">
    <w:abstractNumId w:val="1"/>
  </w:num>
  <w:num w:numId="37" w16cid:durableId="859509715">
    <w:abstractNumId w:val="27"/>
  </w:num>
  <w:num w:numId="38" w16cid:durableId="540477903">
    <w:abstractNumId w:val="20"/>
  </w:num>
  <w:num w:numId="39" w16cid:durableId="1250387601">
    <w:abstractNumId w:val="6"/>
  </w:num>
  <w:num w:numId="40" w16cid:durableId="1088120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559815">
    <w:abstractNumId w:val="25"/>
  </w:num>
  <w:num w:numId="42" w16cid:durableId="669984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0741307">
    <w:abstractNumId w:val="25"/>
  </w:num>
  <w:num w:numId="44" w16cid:durableId="223487690">
    <w:abstractNumId w:val="2"/>
  </w:num>
  <w:num w:numId="45" w16cid:durableId="353115509">
    <w:abstractNumId w:val="12"/>
  </w:num>
  <w:num w:numId="46" w16cid:durableId="68769253">
    <w:abstractNumId w:val="14"/>
  </w:num>
  <w:num w:numId="47" w16cid:durableId="1245526186">
    <w:abstractNumId w:val="14"/>
  </w:num>
  <w:num w:numId="48" w16cid:durableId="1959948508">
    <w:abstractNumId w:val="14"/>
  </w:num>
  <w:num w:numId="49" w16cid:durableId="1966307319">
    <w:abstractNumId w:val="14"/>
  </w:num>
  <w:num w:numId="50" w16cid:durableId="477920641">
    <w:abstractNumId w:val="14"/>
  </w:num>
  <w:num w:numId="51" w16cid:durableId="306590946">
    <w:abstractNumId w:val="14"/>
  </w:num>
  <w:num w:numId="52" w16cid:durableId="1919896274">
    <w:abstractNumId w:val="14"/>
  </w:num>
  <w:num w:numId="53" w16cid:durableId="286081130">
    <w:abstractNumId w:val="14"/>
  </w:num>
  <w:num w:numId="54" w16cid:durableId="1643927506">
    <w:abstractNumId w:val="14"/>
  </w:num>
  <w:num w:numId="55" w16cid:durableId="4707092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15180550">
    <w:abstractNumId w:val="14"/>
  </w:num>
  <w:num w:numId="57" w16cid:durableId="747382431">
    <w:abstractNumId w:val="14"/>
  </w:num>
  <w:num w:numId="58" w16cid:durableId="1319648592">
    <w:abstractNumId w:val="14"/>
  </w:num>
  <w:num w:numId="59" w16cid:durableId="1093161491">
    <w:abstractNumId w:val="7"/>
  </w:num>
  <w:num w:numId="60" w16cid:durableId="1427652436">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isplayBackgroundShape/>
  <w:proofState w:spelling="clean" w:grammar="clean"/>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50" style="mso-position-vertical-relative:pag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yMDCwNDQ1tDAyNrFU0lEKTi0uzszPAykwrAUAM4qILCwAAAA="/>
    <w:docVar w:name="prtType" w:val="HPU"/>
  </w:docVars>
  <w:rsids>
    <w:rsidRoot w:val="00CE6AA2"/>
    <w:rsid w:val="00000351"/>
    <w:rsid w:val="00001D80"/>
    <w:rsid w:val="00002970"/>
    <w:rsid w:val="00003B7A"/>
    <w:rsid w:val="000043BA"/>
    <w:rsid w:val="000046C9"/>
    <w:rsid w:val="000052DF"/>
    <w:rsid w:val="00005B4E"/>
    <w:rsid w:val="00006B90"/>
    <w:rsid w:val="000071C3"/>
    <w:rsid w:val="00007BC6"/>
    <w:rsid w:val="00010606"/>
    <w:rsid w:val="00010676"/>
    <w:rsid w:val="0001128F"/>
    <w:rsid w:val="0001183E"/>
    <w:rsid w:val="00011A92"/>
    <w:rsid w:val="00011B9E"/>
    <w:rsid w:val="0001261E"/>
    <w:rsid w:val="000130B2"/>
    <w:rsid w:val="00013367"/>
    <w:rsid w:val="000136A6"/>
    <w:rsid w:val="00013EAE"/>
    <w:rsid w:val="000164E0"/>
    <w:rsid w:val="000168F3"/>
    <w:rsid w:val="00016BCE"/>
    <w:rsid w:val="00016EFF"/>
    <w:rsid w:val="00017055"/>
    <w:rsid w:val="0001788E"/>
    <w:rsid w:val="00020160"/>
    <w:rsid w:val="00020B06"/>
    <w:rsid w:val="00020B8C"/>
    <w:rsid w:val="0002156B"/>
    <w:rsid w:val="00023D57"/>
    <w:rsid w:val="00024468"/>
    <w:rsid w:val="000245CB"/>
    <w:rsid w:val="0002506E"/>
    <w:rsid w:val="000253F4"/>
    <w:rsid w:val="00025CD7"/>
    <w:rsid w:val="00026F45"/>
    <w:rsid w:val="000279A7"/>
    <w:rsid w:val="00031166"/>
    <w:rsid w:val="00031952"/>
    <w:rsid w:val="000319B0"/>
    <w:rsid w:val="00031DA5"/>
    <w:rsid w:val="00033843"/>
    <w:rsid w:val="000343FB"/>
    <w:rsid w:val="00034532"/>
    <w:rsid w:val="0003486E"/>
    <w:rsid w:val="000357AC"/>
    <w:rsid w:val="000359D9"/>
    <w:rsid w:val="00036A09"/>
    <w:rsid w:val="00037297"/>
    <w:rsid w:val="0004094D"/>
    <w:rsid w:val="00040E64"/>
    <w:rsid w:val="00041940"/>
    <w:rsid w:val="00042828"/>
    <w:rsid w:val="000430B9"/>
    <w:rsid w:val="0004314A"/>
    <w:rsid w:val="00045348"/>
    <w:rsid w:val="00045DE1"/>
    <w:rsid w:val="00046A93"/>
    <w:rsid w:val="00046E08"/>
    <w:rsid w:val="00046EA7"/>
    <w:rsid w:val="000471CE"/>
    <w:rsid w:val="00051CED"/>
    <w:rsid w:val="000525AD"/>
    <w:rsid w:val="00052992"/>
    <w:rsid w:val="00053044"/>
    <w:rsid w:val="00053596"/>
    <w:rsid w:val="00053F9C"/>
    <w:rsid w:val="0005434C"/>
    <w:rsid w:val="0005448B"/>
    <w:rsid w:val="0005596F"/>
    <w:rsid w:val="00056193"/>
    <w:rsid w:val="0005743D"/>
    <w:rsid w:val="000601C1"/>
    <w:rsid w:val="00061D44"/>
    <w:rsid w:val="00061D49"/>
    <w:rsid w:val="000622E5"/>
    <w:rsid w:val="00063680"/>
    <w:rsid w:val="00063973"/>
    <w:rsid w:val="00064FFF"/>
    <w:rsid w:val="00066387"/>
    <w:rsid w:val="000674CA"/>
    <w:rsid w:val="00067CB2"/>
    <w:rsid w:val="000709B7"/>
    <w:rsid w:val="00070BAD"/>
    <w:rsid w:val="00070D0D"/>
    <w:rsid w:val="00070EE2"/>
    <w:rsid w:val="000724A0"/>
    <w:rsid w:val="000738A0"/>
    <w:rsid w:val="00074F43"/>
    <w:rsid w:val="000765A0"/>
    <w:rsid w:val="00076D67"/>
    <w:rsid w:val="00077273"/>
    <w:rsid w:val="0007737E"/>
    <w:rsid w:val="00077AA0"/>
    <w:rsid w:val="00077B1D"/>
    <w:rsid w:val="00081198"/>
    <w:rsid w:val="00081748"/>
    <w:rsid w:val="0008189D"/>
    <w:rsid w:val="00081AD6"/>
    <w:rsid w:val="00081F2D"/>
    <w:rsid w:val="000825D6"/>
    <w:rsid w:val="000825F9"/>
    <w:rsid w:val="00083B9F"/>
    <w:rsid w:val="00083ED8"/>
    <w:rsid w:val="00084B73"/>
    <w:rsid w:val="00084D75"/>
    <w:rsid w:val="00085A48"/>
    <w:rsid w:val="00085CF1"/>
    <w:rsid w:val="00086FD4"/>
    <w:rsid w:val="000879A4"/>
    <w:rsid w:val="000904AE"/>
    <w:rsid w:val="00090C38"/>
    <w:rsid w:val="00091371"/>
    <w:rsid w:val="00091436"/>
    <w:rsid w:val="00091B1D"/>
    <w:rsid w:val="0009335A"/>
    <w:rsid w:val="00093B46"/>
    <w:rsid w:val="00093D77"/>
    <w:rsid w:val="00093F34"/>
    <w:rsid w:val="000942CA"/>
    <w:rsid w:val="0009536F"/>
    <w:rsid w:val="000963C6"/>
    <w:rsid w:val="0009652A"/>
    <w:rsid w:val="00096864"/>
    <w:rsid w:val="000A0323"/>
    <w:rsid w:val="000A069B"/>
    <w:rsid w:val="000A163A"/>
    <w:rsid w:val="000A1C34"/>
    <w:rsid w:val="000A1F1B"/>
    <w:rsid w:val="000A2871"/>
    <w:rsid w:val="000A29D1"/>
    <w:rsid w:val="000A2FEA"/>
    <w:rsid w:val="000A3156"/>
    <w:rsid w:val="000A3300"/>
    <w:rsid w:val="000A3A21"/>
    <w:rsid w:val="000A3DCF"/>
    <w:rsid w:val="000A4203"/>
    <w:rsid w:val="000A448E"/>
    <w:rsid w:val="000A44C2"/>
    <w:rsid w:val="000A4F07"/>
    <w:rsid w:val="000A553C"/>
    <w:rsid w:val="000A701A"/>
    <w:rsid w:val="000B07BB"/>
    <w:rsid w:val="000B1834"/>
    <w:rsid w:val="000B2945"/>
    <w:rsid w:val="000B382F"/>
    <w:rsid w:val="000B58B3"/>
    <w:rsid w:val="000B5A07"/>
    <w:rsid w:val="000B5FC9"/>
    <w:rsid w:val="000B65BB"/>
    <w:rsid w:val="000B70F9"/>
    <w:rsid w:val="000B71C4"/>
    <w:rsid w:val="000B74F9"/>
    <w:rsid w:val="000B7990"/>
    <w:rsid w:val="000C018E"/>
    <w:rsid w:val="000C0309"/>
    <w:rsid w:val="000C0549"/>
    <w:rsid w:val="000C061F"/>
    <w:rsid w:val="000C147A"/>
    <w:rsid w:val="000C1A4D"/>
    <w:rsid w:val="000C36F1"/>
    <w:rsid w:val="000C3F93"/>
    <w:rsid w:val="000C4026"/>
    <w:rsid w:val="000C4156"/>
    <w:rsid w:val="000C42D6"/>
    <w:rsid w:val="000C4E7F"/>
    <w:rsid w:val="000C51DE"/>
    <w:rsid w:val="000C5450"/>
    <w:rsid w:val="000C5C3B"/>
    <w:rsid w:val="000C6CA2"/>
    <w:rsid w:val="000C6D48"/>
    <w:rsid w:val="000D12A2"/>
    <w:rsid w:val="000D1ACE"/>
    <w:rsid w:val="000D2BDE"/>
    <w:rsid w:val="000D326F"/>
    <w:rsid w:val="000D32FD"/>
    <w:rsid w:val="000D3894"/>
    <w:rsid w:val="000D4295"/>
    <w:rsid w:val="000D4BFA"/>
    <w:rsid w:val="000D5B80"/>
    <w:rsid w:val="000D635B"/>
    <w:rsid w:val="000D6FF5"/>
    <w:rsid w:val="000D7055"/>
    <w:rsid w:val="000D781F"/>
    <w:rsid w:val="000E00A1"/>
    <w:rsid w:val="000E080C"/>
    <w:rsid w:val="000E0A3E"/>
    <w:rsid w:val="000E15BC"/>
    <w:rsid w:val="000E19D3"/>
    <w:rsid w:val="000E2103"/>
    <w:rsid w:val="000E2A29"/>
    <w:rsid w:val="000E2D51"/>
    <w:rsid w:val="000E59CE"/>
    <w:rsid w:val="000E6099"/>
    <w:rsid w:val="000E60C5"/>
    <w:rsid w:val="000E644A"/>
    <w:rsid w:val="000E7E64"/>
    <w:rsid w:val="000F0081"/>
    <w:rsid w:val="000F0D12"/>
    <w:rsid w:val="000F1804"/>
    <w:rsid w:val="000F1838"/>
    <w:rsid w:val="000F20B5"/>
    <w:rsid w:val="000F2346"/>
    <w:rsid w:val="000F2BCB"/>
    <w:rsid w:val="000F32DD"/>
    <w:rsid w:val="000F399E"/>
    <w:rsid w:val="000F3F91"/>
    <w:rsid w:val="000F4FBD"/>
    <w:rsid w:val="000F5B28"/>
    <w:rsid w:val="000F71A5"/>
    <w:rsid w:val="000F75E8"/>
    <w:rsid w:val="000F7ACA"/>
    <w:rsid w:val="00100187"/>
    <w:rsid w:val="00100DBD"/>
    <w:rsid w:val="001039F0"/>
    <w:rsid w:val="001041CE"/>
    <w:rsid w:val="0010487B"/>
    <w:rsid w:val="001049B1"/>
    <w:rsid w:val="00104A62"/>
    <w:rsid w:val="00105A92"/>
    <w:rsid w:val="00106B5A"/>
    <w:rsid w:val="00107140"/>
    <w:rsid w:val="00107944"/>
    <w:rsid w:val="00107FAC"/>
    <w:rsid w:val="001104AA"/>
    <w:rsid w:val="001104C3"/>
    <w:rsid w:val="00111936"/>
    <w:rsid w:val="00112A47"/>
    <w:rsid w:val="00113978"/>
    <w:rsid w:val="00115731"/>
    <w:rsid w:val="0011591B"/>
    <w:rsid w:val="00116932"/>
    <w:rsid w:val="00116D60"/>
    <w:rsid w:val="00117292"/>
    <w:rsid w:val="00117ED1"/>
    <w:rsid w:val="0012000B"/>
    <w:rsid w:val="0012001B"/>
    <w:rsid w:val="001210BF"/>
    <w:rsid w:val="001218ED"/>
    <w:rsid w:val="00122206"/>
    <w:rsid w:val="0012244B"/>
    <w:rsid w:val="001226E2"/>
    <w:rsid w:val="0012366E"/>
    <w:rsid w:val="00123850"/>
    <w:rsid w:val="0012429C"/>
    <w:rsid w:val="00124EE4"/>
    <w:rsid w:val="00124F6B"/>
    <w:rsid w:val="00125005"/>
    <w:rsid w:val="001253E5"/>
    <w:rsid w:val="001257D9"/>
    <w:rsid w:val="00125E9B"/>
    <w:rsid w:val="00126EB6"/>
    <w:rsid w:val="001270C1"/>
    <w:rsid w:val="001270C8"/>
    <w:rsid w:val="00127151"/>
    <w:rsid w:val="00130D9C"/>
    <w:rsid w:val="00131878"/>
    <w:rsid w:val="0013220B"/>
    <w:rsid w:val="00133111"/>
    <w:rsid w:val="00133456"/>
    <w:rsid w:val="00133A9D"/>
    <w:rsid w:val="00133CB3"/>
    <w:rsid w:val="00136310"/>
    <w:rsid w:val="00140018"/>
    <w:rsid w:val="00140A68"/>
    <w:rsid w:val="00142C54"/>
    <w:rsid w:val="001436AB"/>
    <w:rsid w:val="00143BB3"/>
    <w:rsid w:val="001441A8"/>
    <w:rsid w:val="0014511F"/>
    <w:rsid w:val="00145151"/>
    <w:rsid w:val="001456CF"/>
    <w:rsid w:val="00145A24"/>
    <w:rsid w:val="00145D3E"/>
    <w:rsid w:val="00146A89"/>
    <w:rsid w:val="00147001"/>
    <w:rsid w:val="00147B65"/>
    <w:rsid w:val="00150DEA"/>
    <w:rsid w:val="00151547"/>
    <w:rsid w:val="001529A1"/>
    <w:rsid w:val="00152D76"/>
    <w:rsid w:val="001539BD"/>
    <w:rsid w:val="00153A12"/>
    <w:rsid w:val="00153D48"/>
    <w:rsid w:val="00154172"/>
    <w:rsid w:val="00154E1C"/>
    <w:rsid w:val="00155D1E"/>
    <w:rsid w:val="00155F0B"/>
    <w:rsid w:val="001567F5"/>
    <w:rsid w:val="00156CAC"/>
    <w:rsid w:val="00157829"/>
    <w:rsid w:val="0015798F"/>
    <w:rsid w:val="00157DEC"/>
    <w:rsid w:val="0016086D"/>
    <w:rsid w:val="00160D1B"/>
    <w:rsid w:val="00161649"/>
    <w:rsid w:val="00162585"/>
    <w:rsid w:val="00162B6E"/>
    <w:rsid w:val="0016410F"/>
    <w:rsid w:val="00165178"/>
    <w:rsid w:val="001654D9"/>
    <w:rsid w:val="00166979"/>
    <w:rsid w:val="00166DBF"/>
    <w:rsid w:val="00170619"/>
    <w:rsid w:val="001720E5"/>
    <w:rsid w:val="00172669"/>
    <w:rsid w:val="00172C17"/>
    <w:rsid w:val="00173425"/>
    <w:rsid w:val="001735FF"/>
    <w:rsid w:val="00174BA0"/>
    <w:rsid w:val="00175C38"/>
    <w:rsid w:val="0017706D"/>
    <w:rsid w:val="00177F7C"/>
    <w:rsid w:val="00180037"/>
    <w:rsid w:val="00180306"/>
    <w:rsid w:val="001803B8"/>
    <w:rsid w:val="00180535"/>
    <w:rsid w:val="001809C1"/>
    <w:rsid w:val="00181882"/>
    <w:rsid w:val="00181905"/>
    <w:rsid w:val="00181C2F"/>
    <w:rsid w:val="00181C64"/>
    <w:rsid w:val="0018203B"/>
    <w:rsid w:val="00182497"/>
    <w:rsid w:val="00182813"/>
    <w:rsid w:val="00182CAD"/>
    <w:rsid w:val="00182D57"/>
    <w:rsid w:val="00183C9A"/>
    <w:rsid w:val="001847A0"/>
    <w:rsid w:val="00185E99"/>
    <w:rsid w:val="00187662"/>
    <w:rsid w:val="00191779"/>
    <w:rsid w:val="00191875"/>
    <w:rsid w:val="00191C8A"/>
    <w:rsid w:val="00193565"/>
    <w:rsid w:val="00193B08"/>
    <w:rsid w:val="0019466F"/>
    <w:rsid w:val="001954C3"/>
    <w:rsid w:val="001967CA"/>
    <w:rsid w:val="001972C7"/>
    <w:rsid w:val="001979B1"/>
    <w:rsid w:val="001A1000"/>
    <w:rsid w:val="001A24C4"/>
    <w:rsid w:val="001A2EB5"/>
    <w:rsid w:val="001A2F26"/>
    <w:rsid w:val="001A3031"/>
    <w:rsid w:val="001A4193"/>
    <w:rsid w:val="001A454A"/>
    <w:rsid w:val="001A4CFC"/>
    <w:rsid w:val="001A4D90"/>
    <w:rsid w:val="001A534E"/>
    <w:rsid w:val="001A5A41"/>
    <w:rsid w:val="001A61E0"/>
    <w:rsid w:val="001A6325"/>
    <w:rsid w:val="001A64BC"/>
    <w:rsid w:val="001A7233"/>
    <w:rsid w:val="001A7788"/>
    <w:rsid w:val="001A7BB4"/>
    <w:rsid w:val="001B0C7C"/>
    <w:rsid w:val="001B16A4"/>
    <w:rsid w:val="001B1B31"/>
    <w:rsid w:val="001B1DD3"/>
    <w:rsid w:val="001B20A7"/>
    <w:rsid w:val="001B249D"/>
    <w:rsid w:val="001B2D78"/>
    <w:rsid w:val="001B365B"/>
    <w:rsid w:val="001B4B1F"/>
    <w:rsid w:val="001B60E0"/>
    <w:rsid w:val="001B61FB"/>
    <w:rsid w:val="001B681F"/>
    <w:rsid w:val="001B7EEE"/>
    <w:rsid w:val="001C0685"/>
    <w:rsid w:val="001C06E0"/>
    <w:rsid w:val="001C0B43"/>
    <w:rsid w:val="001C1121"/>
    <w:rsid w:val="001C1190"/>
    <w:rsid w:val="001C2124"/>
    <w:rsid w:val="001C2176"/>
    <w:rsid w:val="001C2BFF"/>
    <w:rsid w:val="001C2CFE"/>
    <w:rsid w:val="001C3A27"/>
    <w:rsid w:val="001C4DA5"/>
    <w:rsid w:val="001C5721"/>
    <w:rsid w:val="001C6C5D"/>
    <w:rsid w:val="001C6EAD"/>
    <w:rsid w:val="001D0783"/>
    <w:rsid w:val="001D0DDC"/>
    <w:rsid w:val="001D155A"/>
    <w:rsid w:val="001D15E0"/>
    <w:rsid w:val="001D1822"/>
    <w:rsid w:val="001D220B"/>
    <w:rsid w:val="001D2706"/>
    <w:rsid w:val="001D3CC1"/>
    <w:rsid w:val="001D4976"/>
    <w:rsid w:val="001D50E1"/>
    <w:rsid w:val="001D58B7"/>
    <w:rsid w:val="001D60EF"/>
    <w:rsid w:val="001D6478"/>
    <w:rsid w:val="001D69F1"/>
    <w:rsid w:val="001D6A90"/>
    <w:rsid w:val="001D6F03"/>
    <w:rsid w:val="001D773E"/>
    <w:rsid w:val="001D77B8"/>
    <w:rsid w:val="001E012E"/>
    <w:rsid w:val="001E01A7"/>
    <w:rsid w:val="001E03F1"/>
    <w:rsid w:val="001E0566"/>
    <w:rsid w:val="001E117A"/>
    <w:rsid w:val="001E11D0"/>
    <w:rsid w:val="001E1319"/>
    <w:rsid w:val="001E20EF"/>
    <w:rsid w:val="001E22DE"/>
    <w:rsid w:val="001E243E"/>
    <w:rsid w:val="001E2C67"/>
    <w:rsid w:val="001E342E"/>
    <w:rsid w:val="001E3D8E"/>
    <w:rsid w:val="001E4156"/>
    <w:rsid w:val="001E4CF6"/>
    <w:rsid w:val="001E4D98"/>
    <w:rsid w:val="001E5B72"/>
    <w:rsid w:val="001E5CE2"/>
    <w:rsid w:val="001E6D2C"/>
    <w:rsid w:val="001E72EC"/>
    <w:rsid w:val="001E77A5"/>
    <w:rsid w:val="001F12F3"/>
    <w:rsid w:val="001F2897"/>
    <w:rsid w:val="001F37FA"/>
    <w:rsid w:val="001F4038"/>
    <w:rsid w:val="001F52F3"/>
    <w:rsid w:val="001F5AAD"/>
    <w:rsid w:val="001F7471"/>
    <w:rsid w:val="001F7DBA"/>
    <w:rsid w:val="001F7F5B"/>
    <w:rsid w:val="0020184F"/>
    <w:rsid w:val="00201C3C"/>
    <w:rsid w:val="002027DF"/>
    <w:rsid w:val="00202B97"/>
    <w:rsid w:val="00202C37"/>
    <w:rsid w:val="00202FFA"/>
    <w:rsid w:val="00203A3D"/>
    <w:rsid w:val="00204524"/>
    <w:rsid w:val="0020481D"/>
    <w:rsid w:val="00204C6E"/>
    <w:rsid w:val="00205953"/>
    <w:rsid w:val="00205CF9"/>
    <w:rsid w:val="0020626B"/>
    <w:rsid w:val="002062FB"/>
    <w:rsid w:val="00206588"/>
    <w:rsid w:val="002073E7"/>
    <w:rsid w:val="002125CA"/>
    <w:rsid w:val="00212751"/>
    <w:rsid w:val="00212D25"/>
    <w:rsid w:val="00213440"/>
    <w:rsid w:val="0021360E"/>
    <w:rsid w:val="0021389F"/>
    <w:rsid w:val="00214AFD"/>
    <w:rsid w:val="00214F95"/>
    <w:rsid w:val="00215248"/>
    <w:rsid w:val="002158C2"/>
    <w:rsid w:val="002171A2"/>
    <w:rsid w:val="00217478"/>
    <w:rsid w:val="0021784C"/>
    <w:rsid w:val="00222179"/>
    <w:rsid w:val="0022250C"/>
    <w:rsid w:val="00222923"/>
    <w:rsid w:val="00222A82"/>
    <w:rsid w:val="00222E60"/>
    <w:rsid w:val="00223201"/>
    <w:rsid w:val="002233D3"/>
    <w:rsid w:val="00224AC8"/>
    <w:rsid w:val="002253E5"/>
    <w:rsid w:val="002267CA"/>
    <w:rsid w:val="002270E4"/>
    <w:rsid w:val="00227445"/>
    <w:rsid w:val="00230126"/>
    <w:rsid w:val="00231342"/>
    <w:rsid w:val="002317F9"/>
    <w:rsid w:val="002321EE"/>
    <w:rsid w:val="002322FD"/>
    <w:rsid w:val="00232F17"/>
    <w:rsid w:val="0023379F"/>
    <w:rsid w:val="00233F54"/>
    <w:rsid w:val="0023546B"/>
    <w:rsid w:val="00236032"/>
    <w:rsid w:val="00236A81"/>
    <w:rsid w:val="00237262"/>
    <w:rsid w:val="00237855"/>
    <w:rsid w:val="002378A9"/>
    <w:rsid w:val="00237B96"/>
    <w:rsid w:val="00237E22"/>
    <w:rsid w:val="0024062E"/>
    <w:rsid w:val="00240702"/>
    <w:rsid w:val="00241AD2"/>
    <w:rsid w:val="002425A0"/>
    <w:rsid w:val="002435AF"/>
    <w:rsid w:val="002436CC"/>
    <w:rsid w:val="00243B37"/>
    <w:rsid w:val="002447B8"/>
    <w:rsid w:val="00244DF6"/>
    <w:rsid w:val="00245D57"/>
    <w:rsid w:val="00246215"/>
    <w:rsid w:val="0024623A"/>
    <w:rsid w:val="00246A50"/>
    <w:rsid w:val="00246ADD"/>
    <w:rsid w:val="00247C6E"/>
    <w:rsid w:val="00247C9F"/>
    <w:rsid w:val="00247E82"/>
    <w:rsid w:val="00252DD5"/>
    <w:rsid w:val="00252EB2"/>
    <w:rsid w:val="00252FE1"/>
    <w:rsid w:val="00254C31"/>
    <w:rsid w:val="00255086"/>
    <w:rsid w:val="00255858"/>
    <w:rsid w:val="002560DD"/>
    <w:rsid w:val="002569F6"/>
    <w:rsid w:val="0025724E"/>
    <w:rsid w:val="002629C1"/>
    <w:rsid w:val="00262A0A"/>
    <w:rsid w:val="002633DF"/>
    <w:rsid w:val="0026564B"/>
    <w:rsid w:val="002663E2"/>
    <w:rsid w:val="002665AA"/>
    <w:rsid w:val="002676A4"/>
    <w:rsid w:val="002701AC"/>
    <w:rsid w:val="0027044A"/>
    <w:rsid w:val="00270899"/>
    <w:rsid w:val="00270B08"/>
    <w:rsid w:val="002710B5"/>
    <w:rsid w:val="00271181"/>
    <w:rsid w:val="002727F4"/>
    <w:rsid w:val="00272816"/>
    <w:rsid w:val="0027294E"/>
    <w:rsid w:val="00275D6A"/>
    <w:rsid w:val="00275F6B"/>
    <w:rsid w:val="00276657"/>
    <w:rsid w:val="00276B34"/>
    <w:rsid w:val="00277613"/>
    <w:rsid w:val="0028150C"/>
    <w:rsid w:val="00281629"/>
    <w:rsid w:val="00281E73"/>
    <w:rsid w:val="002827CD"/>
    <w:rsid w:val="00283036"/>
    <w:rsid w:val="002840E0"/>
    <w:rsid w:val="0028467D"/>
    <w:rsid w:val="002846B7"/>
    <w:rsid w:val="00284C78"/>
    <w:rsid w:val="00284D1A"/>
    <w:rsid w:val="0028540F"/>
    <w:rsid w:val="00285E12"/>
    <w:rsid w:val="00285FE0"/>
    <w:rsid w:val="00286EBB"/>
    <w:rsid w:val="00287F50"/>
    <w:rsid w:val="00291007"/>
    <w:rsid w:val="0029165E"/>
    <w:rsid w:val="002925C2"/>
    <w:rsid w:val="00292916"/>
    <w:rsid w:val="00292CC5"/>
    <w:rsid w:val="0029334B"/>
    <w:rsid w:val="00293548"/>
    <w:rsid w:val="002935C5"/>
    <w:rsid w:val="00293C06"/>
    <w:rsid w:val="00294057"/>
    <w:rsid w:val="00295434"/>
    <w:rsid w:val="00295910"/>
    <w:rsid w:val="00295A4C"/>
    <w:rsid w:val="00295C99"/>
    <w:rsid w:val="00296068"/>
    <w:rsid w:val="0029691C"/>
    <w:rsid w:val="00296D7B"/>
    <w:rsid w:val="002974B9"/>
    <w:rsid w:val="002A01C9"/>
    <w:rsid w:val="002A0652"/>
    <w:rsid w:val="002A065F"/>
    <w:rsid w:val="002A285C"/>
    <w:rsid w:val="002A2971"/>
    <w:rsid w:val="002A2C59"/>
    <w:rsid w:val="002A2D70"/>
    <w:rsid w:val="002A2D74"/>
    <w:rsid w:val="002A329F"/>
    <w:rsid w:val="002A3F09"/>
    <w:rsid w:val="002A43A7"/>
    <w:rsid w:val="002A575C"/>
    <w:rsid w:val="002A5EAA"/>
    <w:rsid w:val="002A666B"/>
    <w:rsid w:val="002A6684"/>
    <w:rsid w:val="002B0CDD"/>
    <w:rsid w:val="002B1417"/>
    <w:rsid w:val="002B262B"/>
    <w:rsid w:val="002B3429"/>
    <w:rsid w:val="002B4153"/>
    <w:rsid w:val="002B4A7C"/>
    <w:rsid w:val="002B4D33"/>
    <w:rsid w:val="002B4E7F"/>
    <w:rsid w:val="002B5A85"/>
    <w:rsid w:val="002B6C16"/>
    <w:rsid w:val="002B6C8D"/>
    <w:rsid w:val="002B7BFD"/>
    <w:rsid w:val="002B7CBF"/>
    <w:rsid w:val="002C0343"/>
    <w:rsid w:val="002C0899"/>
    <w:rsid w:val="002C0D62"/>
    <w:rsid w:val="002C2AE4"/>
    <w:rsid w:val="002C2CA3"/>
    <w:rsid w:val="002C3705"/>
    <w:rsid w:val="002C41DC"/>
    <w:rsid w:val="002C4767"/>
    <w:rsid w:val="002C4ED2"/>
    <w:rsid w:val="002C557E"/>
    <w:rsid w:val="002C5FD3"/>
    <w:rsid w:val="002C6659"/>
    <w:rsid w:val="002C730B"/>
    <w:rsid w:val="002D0076"/>
    <w:rsid w:val="002D04D4"/>
    <w:rsid w:val="002D0643"/>
    <w:rsid w:val="002D124A"/>
    <w:rsid w:val="002D1A89"/>
    <w:rsid w:val="002D1A9E"/>
    <w:rsid w:val="002D256E"/>
    <w:rsid w:val="002D2847"/>
    <w:rsid w:val="002D2CE4"/>
    <w:rsid w:val="002D31AE"/>
    <w:rsid w:val="002D3D5A"/>
    <w:rsid w:val="002D44CB"/>
    <w:rsid w:val="002D47C2"/>
    <w:rsid w:val="002D4EF7"/>
    <w:rsid w:val="002D4F21"/>
    <w:rsid w:val="002D5CB9"/>
    <w:rsid w:val="002D5D9F"/>
    <w:rsid w:val="002D6DE9"/>
    <w:rsid w:val="002D742B"/>
    <w:rsid w:val="002D7543"/>
    <w:rsid w:val="002D77C7"/>
    <w:rsid w:val="002D79EB"/>
    <w:rsid w:val="002D7A49"/>
    <w:rsid w:val="002D7C52"/>
    <w:rsid w:val="002E0041"/>
    <w:rsid w:val="002E0FFB"/>
    <w:rsid w:val="002E1957"/>
    <w:rsid w:val="002E2059"/>
    <w:rsid w:val="002E206E"/>
    <w:rsid w:val="002E3A07"/>
    <w:rsid w:val="002E3CCE"/>
    <w:rsid w:val="002E4C78"/>
    <w:rsid w:val="002E5013"/>
    <w:rsid w:val="002E5AC8"/>
    <w:rsid w:val="002E63D7"/>
    <w:rsid w:val="002E6E09"/>
    <w:rsid w:val="002E7239"/>
    <w:rsid w:val="002E781F"/>
    <w:rsid w:val="002F043E"/>
    <w:rsid w:val="002F081D"/>
    <w:rsid w:val="002F106F"/>
    <w:rsid w:val="002F1173"/>
    <w:rsid w:val="002F1A9A"/>
    <w:rsid w:val="002F1C8E"/>
    <w:rsid w:val="002F2470"/>
    <w:rsid w:val="002F3F44"/>
    <w:rsid w:val="002F427E"/>
    <w:rsid w:val="002F50AA"/>
    <w:rsid w:val="002F5130"/>
    <w:rsid w:val="002F5335"/>
    <w:rsid w:val="002F5F5B"/>
    <w:rsid w:val="002F609B"/>
    <w:rsid w:val="002F61BE"/>
    <w:rsid w:val="002F755D"/>
    <w:rsid w:val="002F7ADC"/>
    <w:rsid w:val="003004D5"/>
    <w:rsid w:val="00300BA3"/>
    <w:rsid w:val="0030101C"/>
    <w:rsid w:val="00301471"/>
    <w:rsid w:val="00301F14"/>
    <w:rsid w:val="00303624"/>
    <w:rsid w:val="003037F1"/>
    <w:rsid w:val="00303C5D"/>
    <w:rsid w:val="00303FEF"/>
    <w:rsid w:val="00304CD8"/>
    <w:rsid w:val="00304FB8"/>
    <w:rsid w:val="003050AD"/>
    <w:rsid w:val="003053C5"/>
    <w:rsid w:val="00305764"/>
    <w:rsid w:val="00305C0F"/>
    <w:rsid w:val="00305F0C"/>
    <w:rsid w:val="003063A9"/>
    <w:rsid w:val="00306CB4"/>
    <w:rsid w:val="003070E7"/>
    <w:rsid w:val="003073BA"/>
    <w:rsid w:val="00311A7E"/>
    <w:rsid w:val="00311DEE"/>
    <w:rsid w:val="00311EB5"/>
    <w:rsid w:val="003123AF"/>
    <w:rsid w:val="00312893"/>
    <w:rsid w:val="00312CBE"/>
    <w:rsid w:val="00312EC0"/>
    <w:rsid w:val="00315297"/>
    <w:rsid w:val="003154C2"/>
    <w:rsid w:val="0031646E"/>
    <w:rsid w:val="003166E5"/>
    <w:rsid w:val="00316DB1"/>
    <w:rsid w:val="003175FA"/>
    <w:rsid w:val="00317CA7"/>
    <w:rsid w:val="00317E85"/>
    <w:rsid w:val="00320AB5"/>
    <w:rsid w:val="0032153F"/>
    <w:rsid w:val="003217B8"/>
    <w:rsid w:val="0032188A"/>
    <w:rsid w:val="00321FE4"/>
    <w:rsid w:val="003220EE"/>
    <w:rsid w:val="003225DB"/>
    <w:rsid w:val="003227CB"/>
    <w:rsid w:val="003238FB"/>
    <w:rsid w:val="00324278"/>
    <w:rsid w:val="003250C3"/>
    <w:rsid w:val="003252F9"/>
    <w:rsid w:val="003254EE"/>
    <w:rsid w:val="00325C27"/>
    <w:rsid w:val="00325FAE"/>
    <w:rsid w:val="0032606B"/>
    <w:rsid w:val="00326288"/>
    <w:rsid w:val="00326CC6"/>
    <w:rsid w:val="00326E22"/>
    <w:rsid w:val="00327193"/>
    <w:rsid w:val="0032754E"/>
    <w:rsid w:val="003276FC"/>
    <w:rsid w:val="00327A9C"/>
    <w:rsid w:val="00330830"/>
    <w:rsid w:val="00331B0D"/>
    <w:rsid w:val="003322B0"/>
    <w:rsid w:val="00333188"/>
    <w:rsid w:val="00333383"/>
    <w:rsid w:val="00333DDD"/>
    <w:rsid w:val="00334237"/>
    <w:rsid w:val="003342C0"/>
    <w:rsid w:val="00334E2C"/>
    <w:rsid w:val="0033567A"/>
    <w:rsid w:val="00335962"/>
    <w:rsid w:val="00335EFA"/>
    <w:rsid w:val="003372AC"/>
    <w:rsid w:val="00340D03"/>
    <w:rsid w:val="00341545"/>
    <w:rsid w:val="00341DB6"/>
    <w:rsid w:val="0034265B"/>
    <w:rsid w:val="00342682"/>
    <w:rsid w:val="00344021"/>
    <w:rsid w:val="00344767"/>
    <w:rsid w:val="003448D9"/>
    <w:rsid w:val="003469FB"/>
    <w:rsid w:val="0034720A"/>
    <w:rsid w:val="00350158"/>
    <w:rsid w:val="0035145B"/>
    <w:rsid w:val="00351A91"/>
    <w:rsid w:val="0035269E"/>
    <w:rsid w:val="00352DC6"/>
    <w:rsid w:val="003530E4"/>
    <w:rsid w:val="0035345A"/>
    <w:rsid w:val="00353C02"/>
    <w:rsid w:val="00354360"/>
    <w:rsid w:val="003545B0"/>
    <w:rsid w:val="0035487B"/>
    <w:rsid w:val="00354A4C"/>
    <w:rsid w:val="0035525C"/>
    <w:rsid w:val="0035548E"/>
    <w:rsid w:val="00355708"/>
    <w:rsid w:val="0035630E"/>
    <w:rsid w:val="003567DB"/>
    <w:rsid w:val="00357671"/>
    <w:rsid w:val="003577D8"/>
    <w:rsid w:val="00360338"/>
    <w:rsid w:val="00360FB3"/>
    <w:rsid w:val="0036140D"/>
    <w:rsid w:val="00362436"/>
    <w:rsid w:val="00362D08"/>
    <w:rsid w:val="0036334A"/>
    <w:rsid w:val="0036364B"/>
    <w:rsid w:val="0036387B"/>
    <w:rsid w:val="00363DC4"/>
    <w:rsid w:val="00363EE6"/>
    <w:rsid w:val="0036442E"/>
    <w:rsid w:val="00364D96"/>
    <w:rsid w:val="00364EC2"/>
    <w:rsid w:val="00365697"/>
    <w:rsid w:val="00365FC3"/>
    <w:rsid w:val="0036623A"/>
    <w:rsid w:val="003667AD"/>
    <w:rsid w:val="0036697F"/>
    <w:rsid w:val="0036735C"/>
    <w:rsid w:val="00367570"/>
    <w:rsid w:val="00367C47"/>
    <w:rsid w:val="003701A6"/>
    <w:rsid w:val="003707EE"/>
    <w:rsid w:val="00371359"/>
    <w:rsid w:val="00371EB4"/>
    <w:rsid w:val="00371FA3"/>
    <w:rsid w:val="0037273C"/>
    <w:rsid w:val="0037363B"/>
    <w:rsid w:val="00373AAF"/>
    <w:rsid w:val="00374D54"/>
    <w:rsid w:val="00375F9B"/>
    <w:rsid w:val="00377A39"/>
    <w:rsid w:val="003808DD"/>
    <w:rsid w:val="00381FB9"/>
    <w:rsid w:val="003826F7"/>
    <w:rsid w:val="00382A5B"/>
    <w:rsid w:val="00382E72"/>
    <w:rsid w:val="00383006"/>
    <w:rsid w:val="00384D49"/>
    <w:rsid w:val="00384D7B"/>
    <w:rsid w:val="00385772"/>
    <w:rsid w:val="00385F1E"/>
    <w:rsid w:val="00386899"/>
    <w:rsid w:val="00386BAC"/>
    <w:rsid w:val="00386F0A"/>
    <w:rsid w:val="0038730D"/>
    <w:rsid w:val="0038749A"/>
    <w:rsid w:val="0038777F"/>
    <w:rsid w:val="00387B2A"/>
    <w:rsid w:val="00387C5B"/>
    <w:rsid w:val="00387F94"/>
    <w:rsid w:val="00390288"/>
    <w:rsid w:val="003910AF"/>
    <w:rsid w:val="00391408"/>
    <w:rsid w:val="00391759"/>
    <w:rsid w:val="00391A08"/>
    <w:rsid w:val="00391BC7"/>
    <w:rsid w:val="003921D0"/>
    <w:rsid w:val="00393BF3"/>
    <w:rsid w:val="003946C7"/>
    <w:rsid w:val="00394BBB"/>
    <w:rsid w:val="00395185"/>
    <w:rsid w:val="00395A9C"/>
    <w:rsid w:val="00395CDE"/>
    <w:rsid w:val="003961E4"/>
    <w:rsid w:val="00396964"/>
    <w:rsid w:val="003969BA"/>
    <w:rsid w:val="00396DC5"/>
    <w:rsid w:val="00397EF5"/>
    <w:rsid w:val="003A01E0"/>
    <w:rsid w:val="003A07DF"/>
    <w:rsid w:val="003A115A"/>
    <w:rsid w:val="003A1E3C"/>
    <w:rsid w:val="003A285B"/>
    <w:rsid w:val="003A3E4E"/>
    <w:rsid w:val="003A58E2"/>
    <w:rsid w:val="003A5CA1"/>
    <w:rsid w:val="003A5E6A"/>
    <w:rsid w:val="003A5F82"/>
    <w:rsid w:val="003A63C7"/>
    <w:rsid w:val="003A65F7"/>
    <w:rsid w:val="003B0347"/>
    <w:rsid w:val="003B0396"/>
    <w:rsid w:val="003B0579"/>
    <w:rsid w:val="003B0EB9"/>
    <w:rsid w:val="003B1E45"/>
    <w:rsid w:val="003B1F53"/>
    <w:rsid w:val="003B2661"/>
    <w:rsid w:val="003B2A22"/>
    <w:rsid w:val="003B2F0C"/>
    <w:rsid w:val="003B334A"/>
    <w:rsid w:val="003B3E29"/>
    <w:rsid w:val="003B3E91"/>
    <w:rsid w:val="003B4BD8"/>
    <w:rsid w:val="003B4DA6"/>
    <w:rsid w:val="003B522A"/>
    <w:rsid w:val="003B63C7"/>
    <w:rsid w:val="003B77B3"/>
    <w:rsid w:val="003C0F9D"/>
    <w:rsid w:val="003C1CA9"/>
    <w:rsid w:val="003C3040"/>
    <w:rsid w:val="003C3B1F"/>
    <w:rsid w:val="003C4F27"/>
    <w:rsid w:val="003C5387"/>
    <w:rsid w:val="003C551A"/>
    <w:rsid w:val="003C5F35"/>
    <w:rsid w:val="003C68C3"/>
    <w:rsid w:val="003C6AC4"/>
    <w:rsid w:val="003C6D32"/>
    <w:rsid w:val="003C6DBE"/>
    <w:rsid w:val="003C78BA"/>
    <w:rsid w:val="003C7B42"/>
    <w:rsid w:val="003C7B77"/>
    <w:rsid w:val="003C7C07"/>
    <w:rsid w:val="003D155D"/>
    <w:rsid w:val="003D27A3"/>
    <w:rsid w:val="003D3C96"/>
    <w:rsid w:val="003D3E98"/>
    <w:rsid w:val="003D664C"/>
    <w:rsid w:val="003D6784"/>
    <w:rsid w:val="003D6C4C"/>
    <w:rsid w:val="003D6EB1"/>
    <w:rsid w:val="003D703E"/>
    <w:rsid w:val="003D7457"/>
    <w:rsid w:val="003E0A20"/>
    <w:rsid w:val="003E254A"/>
    <w:rsid w:val="003E28FC"/>
    <w:rsid w:val="003E2B85"/>
    <w:rsid w:val="003E2C91"/>
    <w:rsid w:val="003E2E45"/>
    <w:rsid w:val="003E4314"/>
    <w:rsid w:val="003E441A"/>
    <w:rsid w:val="003E4CFE"/>
    <w:rsid w:val="003E5723"/>
    <w:rsid w:val="003E5814"/>
    <w:rsid w:val="003E602C"/>
    <w:rsid w:val="003E67FF"/>
    <w:rsid w:val="003E7DFD"/>
    <w:rsid w:val="003F0091"/>
    <w:rsid w:val="003F0DCC"/>
    <w:rsid w:val="003F1B82"/>
    <w:rsid w:val="003F2BE5"/>
    <w:rsid w:val="003F2E83"/>
    <w:rsid w:val="003F36D0"/>
    <w:rsid w:val="003F3731"/>
    <w:rsid w:val="003F53CD"/>
    <w:rsid w:val="003F58AD"/>
    <w:rsid w:val="003F60B5"/>
    <w:rsid w:val="003F6B05"/>
    <w:rsid w:val="003F6CF9"/>
    <w:rsid w:val="003F7367"/>
    <w:rsid w:val="003F749F"/>
    <w:rsid w:val="003F754A"/>
    <w:rsid w:val="003F7B8B"/>
    <w:rsid w:val="00400098"/>
    <w:rsid w:val="00400148"/>
    <w:rsid w:val="00400E38"/>
    <w:rsid w:val="0040127A"/>
    <w:rsid w:val="004018C8"/>
    <w:rsid w:val="00401BF3"/>
    <w:rsid w:val="00402231"/>
    <w:rsid w:val="0040247E"/>
    <w:rsid w:val="00404503"/>
    <w:rsid w:val="00405093"/>
    <w:rsid w:val="004052BD"/>
    <w:rsid w:val="0040542F"/>
    <w:rsid w:val="004054C0"/>
    <w:rsid w:val="004059EB"/>
    <w:rsid w:val="00405BFD"/>
    <w:rsid w:val="00405E46"/>
    <w:rsid w:val="004061AE"/>
    <w:rsid w:val="00406A57"/>
    <w:rsid w:val="00406BC3"/>
    <w:rsid w:val="004076EF"/>
    <w:rsid w:val="00407C97"/>
    <w:rsid w:val="00407FB2"/>
    <w:rsid w:val="00411A96"/>
    <w:rsid w:val="004132C9"/>
    <w:rsid w:val="004135AD"/>
    <w:rsid w:val="00414326"/>
    <w:rsid w:val="0041506A"/>
    <w:rsid w:val="004159AF"/>
    <w:rsid w:val="004165AE"/>
    <w:rsid w:val="00416851"/>
    <w:rsid w:val="004177FB"/>
    <w:rsid w:val="004203E9"/>
    <w:rsid w:val="00420463"/>
    <w:rsid w:val="00420709"/>
    <w:rsid w:val="0042098E"/>
    <w:rsid w:val="00420FE3"/>
    <w:rsid w:val="00422EA8"/>
    <w:rsid w:val="004231C7"/>
    <w:rsid w:val="004231D3"/>
    <w:rsid w:val="00424879"/>
    <w:rsid w:val="00424B09"/>
    <w:rsid w:val="00425494"/>
    <w:rsid w:val="004259FC"/>
    <w:rsid w:val="00425CF4"/>
    <w:rsid w:val="00425F36"/>
    <w:rsid w:val="00426525"/>
    <w:rsid w:val="00426741"/>
    <w:rsid w:val="004270CB"/>
    <w:rsid w:val="0042794D"/>
    <w:rsid w:val="00427C0C"/>
    <w:rsid w:val="00427F44"/>
    <w:rsid w:val="00430024"/>
    <w:rsid w:val="0043265F"/>
    <w:rsid w:val="004334E0"/>
    <w:rsid w:val="00434828"/>
    <w:rsid w:val="00434E8D"/>
    <w:rsid w:val="00435360"/>
    <w:rsid w:val="00435639"/>
    <w:rsid w:val="004360E8"/>
    <w:rsid w:val="00436401"/>
    <w:rsid w:val="00436D27"/>
    <w:rsid w:val="00436EF0"/>
    <w:rsid w:val="004372FA"/>
    <w:rsid w:val="0044097F"/>
    <w:rsid w:val="0044136B"/>
    <w:rsid w:val="00441DE1"/>
    <w:rsid w:val="0044211F"/>
    <w:rsid w:val="00442CC8"/>
    <w:rsid w:val="00443037"/>
    <w:rsid w:val="00446FEF"/>
    <w:rsid w:val="0045155A"/>
    <w:rsid w:val="004517F5"/>
    <w:rsid w:val="00452553"/>
    <w:rsid w:val="004525B9"/>
    <w:rsid w:val="00452D89"/>
    <w:rsid w:val="00453254"/>
    <w:rsid w:val="00454118"/>
    <w:rsid w:val="00454367"/>
    <w:rsid w:val="004544E3"/>
    <w:rsid w:val="0045494B"/>
    <w:rsid w:val="00454EDE"/>
    <w:rsid w:val="00456383"/>
    <w:rsid w:val="0045685D"/>
    <w:rsid w:val="004568ED"/>
    <w:rsid w:val="00456C71"/>
    <w:rsid w:val="00456F0A"/>
    <w:rsid w:val="004601F5"/>
    <w:rsid w:val="0046029C"/>
    <w:rsid w:val="00460824"/>
    <w:rsid w:val="00460BFA"/>
    <w:rsid w:val="00460C44"/>
    <w:rsid w:val="00460DED"/>
    <w:rsid w:val="00460E50"/>
    <w:rsid w:val="0046105F"/>
    <w:rsid w:val="00461A1B"/>
    <w:rsid w:val="00461CEF"/>
    <w:rsid w:val="00462023"/>
    <w:rsid w:val="0046207D"/>
    <w:rsid w:val="0046223B"/>
    <w:rsid w:val="00462B43"/>
    <w:rsid w:val="00462BBE"/>
    <w:rsid w:val="00462E5F"/>
    <w:rsid w:val="004638C0"/>
    <w:rsid w:val="00463A44"/>
    <w:rsid w:val="00464B00"/>
    <w:rsid w:val="00464E91"/>
    <w:rsid w:val="00465965"/>
    <w:rsid w:val="004667D0"/>
    <w:rsid w:val="00466FD0"/>
    <w:rsid w:val="00467445"/>
    <w:rsid w:val="00467551"/>
    <w:rsid w:val="00467556"/>
    <w:rsid w:val="00467965"/>
    <w:rsid w:val="00467A9B"/>
    <w:rsid w:val="00467CAF"/>
    <w:rsid w:val="00470722"/>
    <w:rsid w:val="00470B48"/>
    <w:rsid w:val="004713BF"/>
    <w:rsid w:val="0047181C"/>
    <w:rsid w:val="004719AC"/>
    <w:rsid w:val="00471A05"/>
    <w:rsid w:val="00471AAB"/>
    <w:rsid w:val="00473140"/>
    <w:rsid w:val="00473C1D"/>
    <w:rsid w:val="00476050"/>
    <w:rsid w:val="0047662C"/>
    <w:rsid w:val="00476742"/>
    <w:rsid w:val="00476F8A"/>
    <w:rsid w:val="00477A2A"/>
    <w:rsid w:val="00477D1B"/>
    <w:rsid w:val="0048091A"/>
    <w:rsid w:val="00480E4B"/>
    <w:rsid w:val="00481254"/>
    <w:rsid w:val="004816A5"/>
    <w:rsid w:val="004817E8"/>
    <w:rsid w:val="00483727"/>
    <w:rsid w:val="00483D02"/>
    <w:rsid w:val="00484535"/>
    <w:rsid w:val="00484AD3"/>
    <w:rsid w:val="00486964"/>
    <w:rsid w:val="00487A62"/>
    <w:rsid w:val="004903C8"/>
    <w:rsid w:val="00490E23"/>
    <w:rsid w:val="00490F96"/>
    <w:rsid w:val="0049127F"/>
    <w:rsid w:val="0049215A"/>
    <w:rsid w:val="0049241A"/>
    <w:rsid w:val="0049266D"/>
    <w:rsid w:val="00494A41"/>
    <w:rsid w:val="00494D24"/>
    <w:rsid w:val="00494F6D"/>
    <w:rsid w:val="004965D1"/>
    <w:rsid w:val="004A0795"/>
    <w:rsid w:val="004A1CC8"/>
    <w:rsid w:val="004A340D"/>
    <w:rsid w:val="004A4237"/>
    <w:rsid w:val="004A443A"/>
    <w:rsid w:val="004A462A"/>
    <w:rsid w:val="004A4CFB"/>
    <w:rsid w:val="004A4E97"/>
    <w:rsid w:val="004A56A7"/>
    <w:rsid w:val="004A6666"/>
    <w:rsid w:val="004A66AB"/>
    <w:rsid w:val="004A6D08"/>
    <w:rsid w:val="004A6DF0"/>
    <w:rsid w:val="004A6DFF"/>
    <w:rsid w:val="004A731E"/>
    <w:rsid w:val="004A7E2C"/>
    <w:rsid w:val="004B025A"/>
    <w:rsid w:val="004B027E"/>
    <w:rsid w:val="004B0C6A"/>
    <w:rsid w:val="004B11A7"/>
    <w:rsid w:val="004B12A9"/>
    <w:rsid w:val="004B2745"/>
    <w:rsid w:val="004B34EC"/>
    <w:rsid w:val="004B3FB2"/>
    <w:rsid w:val="004B4E75"/>
    <w:rsid w:val="004B4F7B"/>
    <w:rsid w:val="004B50CA"/>
    <w:rsid w:val="004B58BB"/>
    <w:rsid w:val="004B5BFE"/>
    <w:rsid w:val="004B5F70"/>
    <w:rsid w:val="004B639B"/>
    <w:rsid w:val="004B6C24"/>
    <w:rsid w:val="004B6C96"/>
    <w:rsid w:val="004B7969"/>
    <w:rsid w:val="004C001C"/>
    <w:rsid w:val="004C0A8A"/>
    <w:rsid w:val="004C0C33"/>
    <w:rsid w:val="004C3C73"/>
    <w:rsid w:val="004C3D7A"/>
    <w:rsid w:val="004C3FF8"/>
    <w:rsid w:val="004C49D1"/>
    <w:rsid w:val="004C515F"/>
    <w:rsid w:val="004C5EAE"/>
    <w:rsid w:val="004C675E"/>
    <w:rsid w:val="004C6FAB"/>
    <w:rsid w:val="004D03E7"/>
    <w:rsid w:val="004D04F0"/>
    <w:rsid w:val="004D08D2"/>
    <w:rsid w:val="004D0988"/>
    <w:rsid w:val="004D2CA6"/>
    <w:rsid w:val="004D3D36"/>
    <w:rsid w:val="004D40AA"/>
    <w:rsid w:val="004D4468"/>
    <w:rsid w:val="004D566C"/>
    <w:rsid w:val="004D57B0"/>
    <w:rsid w:val="004D651E"/>
    <w:rsid w:val="004D7E17"/>
    <w:rsid w:val="004E0652"/>
    <w:rsid w:val="004E0A52"/>
    <w:rsid w:val="004E0B5D"/>
    <w:rsid w:val="004E0BA4"/>
    <w:rsid w:val="004E3569"/>
    <w:rsid w:val="004E5268"/>
    <w:rsid w:val="004E74DF"/>
    <w:rsid w:val="004E75C6"/>
    <w:rsid w:val="004E76E4"/>
    <w:rsid w:val="004E7A47"/>
    <w:rsid w:val="004E7D93"/>
    <w:rsid w:val="004F06FE"/>
    <w:rsid w:val="004F13EF"/>
    <w:rsid w:val="004F22AF"/>
    <w:rsid w:val="004F2565"/>
    <w:rsid w:val="004F5176"/>
    <w:rsid w:val="004F585A"/>
    <w:rsid w:val="004F5BE0"/>
    <w:rsid w:val="004F6B75"/>
    <w:rsid w:val="004F6C54"/>
    <w:rsid w:val="004F6D57"/>
    <w:rsid w:val="004F6EA1"/>
    <w:rsid w:val="004F74D4"/>
    <w:rsid w:val="004F7CC8"/>
    <w:rsid w:val="005000C1"/>
    <w:rsid w:val="005004D7"/>
    <w:rsid w:val="00500650"/>
    <w:rsid w:val="00501530"/>
    <w:rsid w:val="005037C5"/>
    <w:rsid w:val="0050697A"/>
    <w:rsid w:val="00507213"/>
    <w:rsid w:val="00507ED5"/>
    <w:rsid w:val="00507F88"/>
    <w:rsid w:val="0051085F"/>
    <w:rsid w:val="00510AE8"/>
    <w:rsid w:val="00511EFD"/>
    <w:rsid w:val="005124DA"/>
    <w:rsid w:val="00512928"/>
    <w:rsid w:val="00512CC5"/>
    <w:rsid w:val="00512DB5"/>
    <w:rsid w:val="00512EB8"/>
    <w:rsid w:val="005137DD"/>
    <w:rsid w:val="00514198"/>
    <w:rsid w:val="00514665"/>
    <w:rsid w:val="0051577A"/>
    <w:rsid w:val="00515864"/>
    <w:rsid w:val="00515B83"/>
    <w:rsid w:val="00515E92"/>
    <w:rsid w:val="00516A22"/>
    <w:rsid w:val="00516CAB"/>
    <w:rsid w:val="0051703F"/>
    <w:rsid w:val="005174A9"/>
    <w:rsid w:val="00517B03"/>
    <w:rsid w:val="00517C50"/>
    <w:rsid w:val="0052018B"/>
    <w:rsid w:val="00520968"/>
    <w:rsid w:val="00521422"/>
    <w:rsid w:val="00521440"/>
    <w:rsid w:val="00522615"/>
    <w:rsid w:val="005230E7"/>
    <w:rsid w:val="0052314F"/>
    <w:rsid w:val="005239ED"/>
    <w:rsid w:val="00524458"/>
    <w:rsid w:val="00524550"/>
    <w:rsid w:val="00524B57"/>
    <w:rsid w:val="00524F12"/>
    <w:rsid w:val="005259C8"/>
    <w:rsid w:val="00526251"/>
    <w:rsid w:val="00526395"/>
    <w:rsid w:val="00526E19"/>
    <w:rsid w:val="00526F59"/>
    <w:rsid w:val="00527D99"/>
    <w:rsid w:val="00527E69"/>
    <w:rsid w:val="00527ED0"/>
    <w:rsid w:val="005310B8"/>
    <w:rsid w:val="0053176B"/>
    <w:rsid w:val="005318F8"/>
    <w:rsid w:val="005327C7"/>
    <w:rsid w:val="00532818"/>
    <w:rsid w:val="00532B8D"/>
    <w:rsid w:val="00532C1B"/>
    <w:rsid w:val="00533CC1"/>
    <w:rsid w:val="005343D3"/>
    <w:rsid w:val="00535A04"/>
    <w:rsid w:val="00541254"/>
    <w:rsid w:val="0054187B"/>
    <w:rsid w:val="005429B8"/>
    <w:rsid w:val="00543462"/>
    <w:rsid w:val="0054363E"/>
    <w:rsid w:val="00543716"/>
    <w:rsid w:val="005442A8"/>
    <w:rsid w:val="00544E82"/>
    <w:rsid w:val="005457FD"/>
    <w:rsid w:val="0054785D"/>
    <w:rsid w:val="0055044E"/>
    <w:rsid w:val="005504B0"/>
    <w:rsid w:val="00550CF4"/>
    <w:rsid w:val="00551175"/>
    <w:rsid w:val="00551845"/>
    <w:rsid w:val="00551A85"/>
    <w:rsid w:val="00551FE4"/>
    <w:rsid w:val="0055405B"/>
    <w:rsid w:val="00554E3C"/>
    <w:rsid w:val="0055532F"/>
    <w:rsid w:val="005558C2"/>
    <w:rsid w:val="005563E7"/>
    <w:rsid w:val="005600AA"/>
    <w:rsid w:val="00560512"/>
    <w:rsid w:val="005610B3"/>
    <w:rsid w:val="005614C6"/>
    <w:rsid w:val="00561F4A"/>
    <w:rsid w:val="005631FB"/>
    <w:rsid w:val="00563299"/>
    <w:rsid w:val="005636F0"/>
    <w:rsid w:val="00565823"/>
    <w:rsid w:val="005672D4"/>
    <w:rsid w:val="00570010"/>
    <w:rsid w:val="005714CA"/>
    <w:rsid w:val="00571C23"/>
    <w:rsid w:val="00572A1B"/>
    <w:rsid w:val="00572FCA"/>
    <w:rsid w:val="00573862"/>
    <w:rsid w:val="00573AC9"/>
    <w:rsid w:val="00574CA4"/>
    <w:rsid w:val="00574DA5"/>
    <w:rsid w:val="00575004"/>
    <w:rsid w:val="005803C6"/>
    <w:rsid w:val="00581165"/>
    <w:rsid w:val="00581556"/>
    <w:rsid w:val="00581E2E"/>
    <w:rsid w:val="00583A05"/>
    <w:rsid w:val="0058427C"/>
    <w:rsid w:val="00584808"/>
    <w:rsid w:val="00584D41"/>
    <w:rsid w:val="005854DD"/>
    <w:rsid w:val="0058581C"/>
    <w:rsid w:val="00585CCB"/>
    <w:rsid w:val="005861CF"/>
    <w:rsid w:val="00586413"/>
    <w:rsid w:val="00586DD6"/>
    <w:rsid w:val="00587C01"/>
    <w:rsid w:val="00590115"/>
    <w:rsid w:val="00590BF0"/>
    <w:rsid w:val="0059238F"/>
    <w:rsid w:val="00592A03"/>
    <w:rsid w:val="00594399"/>
    <w:rsid w:val="00595103"/>
    <w:rsid w:val="00595812"/>
    <w:rsid w:val="00596630"/>
    <w:rsid w:val="00597156"/>
    <w:rsid w:val="0059723A"/>
    <w:rsid w:val="00597392"/>
    <w:rsid w:val="0059761A"/>
    <w:rsid w:val="005A0659"/>
    <w:rsid w:val="005A2002"/>
    <w:rsid w:val="005A230F"/>
    <w:rsid w:val="005A23AD"/>
    <w:rsid w:val="005A24F5"/>
    <w:rsid w:val="005A2776"/>
    <w:rsid w:val="005A30DC"/>
    <w:rsid w:val="005A3872"/>
    <w:rsid w:val="005A3AB4"/>
    <w:rsid w:val="005A5251"/>
    <w:rsid w:val="005A58A4"/>
    <w:rsid w:val="005A7623"/>
    <w:rsid w:val="005B07A0"/>
    <w:rsid w:val="005B11B7"/>
    <w:rsid w:val="005B1415"/>
    <w:rsid w:val="005B2BA8"/>
    <w:rsid w:val="005B2C9F"/>
    <w:rsid w:val="005B3839"/>
    <w:rsid w:val="005B38F4"/>
    <w:rsid w:val="005B4A52"/>
    <w:rsid w:val="005B4DB9"/>
    <w:rsid w:val="005B54DA"/>
    <w:rsid w:val="005B5E53"/>
    <w:rsid w:val="005B64A0"/>
    <w:rsid w:val="005B7C43"/>
    <w:rsid w:val="005C09A4"/>
    <w:rsid w:val="005C2702"/>
    <w:rsid w:val="005C28F5"/>
    <w:rsid w:val="005C28F6"/>
    <w:rsid w:val="005C2E44"/>
    <w:rsid w:val="005C30EE"/>
    <w:rsid w:val="005C41EA"/>
    <w:rsid w:val="005C437B"/>
    <w:rsid w:val="005C4388"/>
    <w:rsid w:val="005C4ED8"/>
    <w:rsid w:val="005C4F8D"/>
    <w:rsid w:val="005C5A21"/>
    <w:rsid w:val="005C5D9D"/>
    <w:rsid w:val="005C602E"/>
    <w:rsid w:val="005C62B3"/>
    <w:rsid w:val="005C685A"/>
    <w:rsid w:val="005D0447"/>
    <w:rsid w:val="005D126E"/>
    <w:rsid w:val="005D176E"/>
    <w:rsid w:val="005D2802"/>
    <w:rsid w:val="005D2F90"/>
    <w:rsid w:val="005D3490"/>
    <w:rsid w:val="005D354F"/>
    <w:rsid w:val="005D375D"/>
    <w:rsid w:val="005D532A"/>
    <w:rsid w:val="005D59E1"/>
    <w:rsid w:val="005D6B97"/>
    <w:rsid w:val="005E0882"/>
    <w:rsid w:val="005E112B"/>
    <w:rsid w:val="005E13B2"/>
    <w:rsid w:val="005E287F"/>
    <w:rsid w:val="005E2EC5"/>
    <w:rsid w:val="005E31CA"/>
    <w:rsid w:val="005E3540"/>
    <w:rsid w:val="005E3701"/>
    <w:rsid w:val="005E3824"/>
    <w:rsid w:val="005E3D1E"/>
    <w:rsid w:val="005E3EB6"/>
    <w:rsid w:val="005E3EE7"/>
    <w:rsid w:val="005E3EFD"/>
    <w:rsid w:val="005E5587"/>
    <w:rsid w:val="005E5B95"/>
    <w:rsid w:val="005E61B8"/>
    <w:rsid w:val="005E727A"/>
    <w:rsid w:val="005E748A"/>
    <w:rsid w:val="005F06AB"/>
    <w:rsid w:val="005F0991"/>
    <w:rsid w:val="005F0999"/>
    <w:rsid w:val="005F0B90"/>
    <w:rsid w:val="005F2B90"/>
    <w:rsid w:val="005F3757"/>
    <w:rsid w:val="005F37FA"/>
    <w:rsid w:val="005F3894"/>
    <w:rsid w:val="005F3C84"/>
    <w:rsid w:val="005F3CBD"/>
    <w:rsid w:val="005F3FDE"/>
    <w:rsid w:val="005F4529"/>
    <w:rsid w:val="005F477C"/>
    <w:rsid w:val="005F5379"/>
    <w:rsid w:val="005F54FE"/>
    <w:rsid w:val="005F6A0C"/>
    <w:rsid w:val="005F77ED"/>
    <w:rsid w:val="005F7CD0"/>
    <w:rsid w:val="00603F62"/>
    <w:rsid w:val="00604EA7"/>
    <w:rsid w:val="00604EB6"/>
    <w:rsid w:val="00604F6E"/>
    <w:rsid w:val="00605123"/>
    <w:rsid w:val="006060AF"/>
    <w:rsid w:val="006076D5"/>
    <w:rsid w:val="00607D6E"/>
    <w:rsid w:val="006102C4"/>
    <w:rsid w:val="0061090B"/>
    <w:rsid w:val="00610D5E"/>
    <w:rsid w:val="00610E3E"/>
    <w:rsid w:val="00611BA9"/>
    <w:rsid w:val="0061207A"/>
    <w:rsid w:val="00613006"/>
    <w:rsid w:val="00614C2C"/>
    <w:rsid w:val="00614F4D"/>
    <w:rsid w:val="00615658"/>
    <w:rsid w:val="00616ED5"/>
    <w:rsid w:val="006173BF"/>
    <w:rsid w:val="0061751C"/>
    <w:rsid w:val="00620920"/>
    <w:rsid w:val="006209E2"/>
    <w:rsid w:val="00622106"/>
    <w:rsid w:val="00622696"/>
    <w:rsid w:val="00622CF5"/>
    <w:rsid w:val="00622D7F"/>
    <w:rsid w:val="00623387"/>
    <w:rsid w:val="006240D8"/>
    <w:rsid w:val="00624C0F"/>
    <w:rsid w:val="00624E9C"/>
    <w:rsid w:val="00626974"/>
    <w:rsid w:val="00626D45"/>
    <w:rsid w:val="006277FA"/>
    <w:rsid w:val="006278E8"/>
    <w:rsid w:val="00627D75"/>
    <w:rsid w:val="00627F6B"/>
    <w:rsid w:val="00627F92"/>
    <w:rsid w:val="0063003F"/>
    <w:rsid w:val="00630AF9"/>
    <w:rsid w:val="0063178A"/>
    <w:rsid w:val="00631BAF"/>
    <w:rsid w:val="00631E24"/>
    <w:rsid w:val="0063240C"/>
    <w:rsid w:val="00632F70"/>
    <w:rsid w:val="00632F8C"/>
    <w:rsid w:val="00634203"/>
    <w:rsid w:val="00634B22"/>
    <w:rsid w:val="00635F00"/>
    <w:rsid w:val="0063673A"/>
    <w:rsid w:val="00636928"/>
    <w:rsid w:val="00637628"/>
    <w:rsid w:val="006377BA"/>
    <w:rsid w:val="00637E7A"/>
    <w:rsid w:val="00637F4A"/>
    <w:rsid w:val="0064029C"/>
    <w:rsid w:val="00640FB6"/>
    <w:rsid w:val="00641200"/>
    <w:rsid w:val="00641989"/>
    <w:rsid w:val="00641F26"/>
    <w:rsid w:val="00642876"/>
    <w:rsid w:val="00644560"/>
    <w:rsid w:val="00645532"/>
    <w:rsid w:val="00645DD8"/>
    <w:rsid w:val="0064648C"/>
    <w:rsid w:val="006475AB"/>
    <w:rsid w:val="006504BE"/>
    <w:rsid w:val="0065074F"/>
    <w:rsid w:val="00650916"/>
    <w:rsid w:val="00651320"/>
    <w:rsid w:val="00651B30"/>
    <w:rsid w:val="00651D81"/>
    <w:rsid w:val="00652026"/>
    <w:rsid w:val="006524E2"/>
    <w:rsid w:val="00652F31"/>
    <w:rsid w:val="0065385D"/>
    <w:rsid w:val="0065532D"/>
    <w:rsid w:val="0065580B"/>
    <w:rsid w:val="00655AE0"/>
    <w:rsid w:val="00656C57"/>
    <w:rsid w:val="00657D04"/>
    <w:rsid w:val="00660A9F"/>
    <w:rsid w:val="00660C5A"/>
    <w:rsid w:val="00662CE9"/>
    <w:rsid w:val="006632AE"/>
    <w:rsid w:val="006632E5"/>
    <w:rsid w:val="006639BD"/>
    <w:rsid w:val="00663E1C"/>
    <w:rsid w:val="0066414A"/>
    <w:rsid w:val="006641EF"/>
    <w:rsid w:val="00664C85"/>
    <w:rsid w:val="0066542E"/>
    <w:rsid w:val="00665952"/>
    <w:rsid w:val="00665E0E"/>
    <w:rsid w:val="0066661E"/>
    <w:rsid w:val="006668AF"/>
    <w:rsid w:val="00667892"/>
    <w:rsid w:val="006707DD"/>
    <w:rsid w:val="00670D9B"/>
    <w:rsid w:val="0067109B"/>
    <w:rsid w:val="00671309"/>
    <w:rsid w:val="00671315"/>
    <w:rsid w:val="0067166E"/>
    <w:rsid w:val="00672E7C"/>
    <w:rsid w:val="0067354B"/>
    <w:rsid w:val="006736D4"/>
    <w:rsid w:val="00673AC3"/>
    <w:rsid w:val="00673BC5"/>
    <w:rsid w:val="006743D2"/>
    <w:rsid w:val="0067530C"/>
    <w:rsid w:val="00675926"/>
    <w:rsid w:val="0067592E"/>
    <w:rsid w:val="00675D13"/>
    <w:rsid w:val="00675E21"/>
    <w:rsid w:val="00676623"/>
    <w:rsid w:val="0067667A"/>
    <w:rsid w:val="00680499"/>
    <w:rsid w:val="00681FEE"/>
    <w:rsid w:val="0068205B"/>
    <w:rsid w:val="006821E2"/>
    <w:rsid w:val="006823FA"/>
    <w:rsid w:val="0068246A"/>
    <w:rsid w:val="006825EC"/>
    <w:rsid w:val="006848D2"/>
    <w:rsid w:val="00684F96"/>
    <w:rsid w:val="0068557F"/>
    <w:rsid w:val="00685E46"/>
    <w:rsid w:val="00686847"/>
    <w:rsid w:val="006878E0"/>
    <w:rsid w:val="00690516"/>
    <w:rsid w:val="006915CD"/>
    <w:rsid w:val="006916AA"/>
    <w:rsid w:val="00691825"/>
    <w:rsid w:val="0069218E"/>
    <w:rsid w:val="00692B91"/>
    <w:rsid w:val="00694C17"/>
    <w:rsid w:val="00695539"/>
    <w:rsid w:val="00695B41"/>
    <w:rsid w:val="00696800"/>
    <w:rsid w:val="0069788B"/>
    <w:rsid w:val="006A091F"/>
    <w:rsid w:val="006A2494"/>
    <w:rsid w:val="006A260E"/>
    <w:rsid w:val="006A280D"/>
    <w:rsid w:val="006A3559"/>
    <w:rsid w:val="006A3695"/>
    <w:rsid w:val="006A3A63"/>
    <w:rsid w:val="006A3C18"/>
    <w:rsid w:val="006A4BED"/>
    <w:rsid w:val="006A4D94"/>
    <w:rsid w:val="006A54EF"/>
    <w:rsid w:val="006A6104"/>
    <w:rsid w:val="006A750D"/>
    <w:rsid w:val="006A7F99"/>
    <w:rsid w:val="006B1340"/>
    <w:rsid w:val="006B27E6"/>
    <w:rsid w:val="006B2DE8"/>
    <w:rsid w:val="006B3297"/>
    <w:rsid w:val="006B34FB"/>
    <w:rsid w:val="006B37F0"/>
    <w:rsid w:val="006B3B47"/>
    <w:rsid w:val="006B43C3"/>
    <w:rsid w:val="006B61A5"/>
    <w:rsid w:val="006B7F9A"/>
    <w:rsid w:val="006C04B4"/>
    <w:rsid w:val="006C1530"/>
    <w:rsid w:val="006C1CEC"/>
    <w:rsid w:val="006C220C"/>
    <w:rsid w:val="006C23A2"/>
    <w:rsid w:val="006C2954"/>
    <w:rsid w:val="006C303B"/>
    <w:rsid w:val="006C3E85"/>
    <w:rsid w:val="006C3EC9"/>
    <w:rsid w:val="006C3F7E"/>
    <w:rsid w:val="006C4249"/>
    <w:rsid w:val="006C55CC"/>
    <w:rsid w:val="006C5971"/>
    <w:rsid w:val="006C5CDE"/>
    <w:rsid w:val="006C6D3C"/>
    <w:rsid w:val="006C6FCD"/>
    <w:rsid w:val="006D03C0"/>
    <w:rsid w:val="006D06C5"/>
    <w:rsid w:val="006D1775"/>
    <w:rsid w:val="006D17B7"/>
    <w:rsid w:val="006D1AC3"/>
    <w:rsid w:val="006D450E"/>
    <w:rsid w:val="006D50EC"/>
    <w:rsid w:val="006D57B8"/>
    <w:rsid w:val="006D5E1E"/>
    <w:rsid w:val="006E0BA6"/>
    <w:rsid w:val="006E3767"/>
    <w:rsid w:val="006E4781"/>
    <w:rsid w:val="006E4A40"/>
    <w:rsid w:val="006E55C3"/>
    <w:rsid w:val="006E58BB"/>
    <w:rsid w:val="006E6500"/>
    <w:rsid w:val="006E6583"/>
    <w:rsid w:val="006E72EA"/>
    <w:rsid w:val="006E7F9C"/>
    <w:rsid w:val="006F0A52"/>
    <w:rsid w:val="006F0A7F"/>
    <w:rsid w:val="006F27C6"/>
    <w:rsid w:val="006F3397"/>
    <w:rsid w:val="006F485D"/>
    <w:rsid w:val="006F50A4"/>
    <w:rsid w:val="006F56B1"/>
    <w:rsid w:val="006F5749"/>
    <w:rsid w:val="006F6367"/>
    <w:rsid w:val="006F667B"/>
    <w:rsid w:val="006F68CB"/>
    <w:rsid w:val="006F7609"/>
    <w:rsid w:val="006F7ED7"/>
    <w:rsid w:val="00700E65"/>
    <w:rsid w:val="00701D45"/>
    <w:rsid w:val="007025D8"/>
    <w:rsid w:val="007025F3"/>
    <w:rsid w:val="00702CE8"/>
    <w:rsid w:val="00703A1C"/>
    <w:rsid w:val="00703B32"/>
    <w:rsid w:val="00703C6A"/>
    <w:rsid w:val="00703DDC"/>
    <w:rsid w:val="00704677"/>
    <w:rsid w:val="00705DD8"/>
    <w:rsid w:val="00707EDF"/>
    <w:rsid w:val="00711236"/>
    <w:rsid w:val="0071190E"/>
    <w:rsid w:val="0071259D"/>
    <w:rsid w:val="00714628"/>
    <w:rsid w:val="0071471D"/>
    <w:rsid w:val="00716F42"/>
    <w:rsid w:val="00717708"/>
    <w:rsid w:val="00720EC6"/>
    <w:rsid w:val="007210BA"/>
    <w:rsid w:val="007228FE"/>
    <w:rsid w:val="00722AE7"/>
    <w:rsid w:val="00723F2D"/>
    <w:rsid w:val="00724CC5"/>
    <w:rsid w:val="00725478"/>
    <w:rsid w:val="007257F3"/>
    <w:rsid w:val="00725BE7"/>
    <w:rsid w:val="00725E1B"/>
    <w:rsid w:val="0072653B"/>
    <w:rsid w:val="00726595"/>
    <w:rsid w:val="0072666D"/>
    <w:rsid w:val="007278F1"/>
    <w:rsid w:val="007317B1"/>
    <w:rsid w:val="00732193"/>
    <w:rsid w:val="00732546"/>
    <w:rsid w:val="00732874"/>
    <w:rsid w:val="00733050"/>
    <w:rsid w:val="007334A3"/>
    <w:rsid w:val="00733BDF"/>
    <w:rsid w:val="007346C4"/>
    <w:rsid w:val="00734E4F"/>
    <w:rsid w:val="00734FA5"/>
    <w:rsid w:val="007350DB"/>
    <w:rsid w:val="007357B7"/>
    <w:rsid w:val="00735941"/>
    <w:rsid w:val="0073638A"/>
    <w:rsid w:val="00736E23"/>
    <w:rsid w:val="00737724"/>
    <w:rsid w:val="0073775D"/>
    <w:rsid w:val="00737999"/>
    <w:rsid w:val="007411E9"/>
    <w:rsid w:val="0074150D"/>
    <w:rsid w:val="00741824"/>
    <w:rsid w:val="00742586"/>
    <w:rsid w:val="00742906"/>
    <w:rsid w:val="00743137"/>
    <w:rsid w:val="00744E65"/>
    <w:rsid w:val="00745681"/>
    <w:rsid w:val="007457F9"/>
    <w:rsid w:val="00745C42"/>
    <w:rsid w:val="007508D9"/>
    <w:rsid w:val="007512EC"/>
    <w:rsid w:val="00751D3B"/>
    <w:rsid w:val="00751D3D"/>
    <w:rsid w:val="00751E11"/>
    <w:rsid w:val="00752CD1"/>
    <w:rsid w:val="007535BA"/>
    <w:rsid w:val="00753C4D"/>
    <w:rsid w:val="00754177"/>
    <w:rsid w:val="0075446C"/>
    <w:rsid w:val="007544F0"/>
    <w:rsid w:val="007544F4"/>
    <w:rsid w:val="0075485A"/>
    <w:rsid w:val="00754ACF"/>
    <w:rsid w:val="00754CC6"/>
    <w:rsid w:val="00755378"/>
    <w:rsid w:val="007556FD"/>
    <w:rsid w:val="00756AAD"/>
    <w:rsid w:val="00756F49"/>
    <w:rsid w:val="00757A3B"/>
    <w:rsid w:val="007601CF"/>
    <w:rsid w:val="00760CAE"/>
    <w:rsid w:val="00761984"/>
    <w:rsid w:val="00761D03"/>
    <w:rsid w:val="007640F7"/>
    <w:rsid w:val="0076420C"/>
    <w:rsid w:val="00764A8E"/>
    <w:rsid w:val="00764F46"/>
    <w:rsid w:val="007654D9"/>
    <w:rsid w:val="00765C05"/>
    <w:rsid w:val="00765DC3"/>
    <w:rsid w:val="00765FF9"/>
    <w:rsid w:val="0076623C"/>
    <w:rsid w:val="007675C4"/>
    <w:rsid w:val="007701E7"/>
    <w:rsid w:val="007709DA"/>
    <w:rsid w:val="007713B8"/>
    <w:rsid w:val="00771718"/>
    <w:rsid w:val="00771927"/>
    <w:rsid w:val="00771AE3"/>
    <w:rsid w:val="00771C88"/>
    <w:rsid w:val="00771CD4"/>
    <w:rsid w:val="007724D5"/>
    <w:rsid w:val="00772B7F"/>
    <w:rsid w:val="007745E6"/>
    <w:rsid w:val="00774CB4"/>
    <w:rsid w:val="00775185"/>
    <w:rsid w:val="00776B52"/>
    <w:rsid w:val="00781F93"/>
    <w:rsid w:val="00782498"/>
    <w:rsid w:val="00782D5D"/>
    <w:rsid w:val="00782FA3"/>
    <w:rsid w:val="00783748"/>
    <w:rsid w:val="007837D2"/>
    <w:rsid w:val="00783C6F"/>
    <w:rsid w:val="00784262"/>
    <w:rsid w:val="00784821"/>
    <w:rsid w:val="007854AE"/>
    <w:rsid w:val="00785C78"/>
    <w:rsid w:val="00785D74"/>
    <w:rsid w:val="00785F1D"/>
    <w:rsid w:val="0078633F"/>
    <w:rsid w:val="00787860"/>
    <w:rsid w:val="00787925"/>
    <w:rsid w:val="00790B9C"/>
    <w:rsid w:val="007916C7"/>
    <w:rsid w:val="00791BD1"/>
    <w:rsid w:val="00791C28"/>
    <w:rsid w:val="00792710"/>
    <w:rsid w:val="00792797"/>
    <w:rsid w:val="00792923"/>
    <w:rsid w:val="007940DB"/>
    <w:rsid w:val="00796207"/>
    <w:rsid w:val="00796BEF"/>
    <w:rsid w:val="007A050E"/>
    <w:rsid w:val="007A0A57"/>
    <w:rsid w:val="007A0BD3"/>
    <w:rsid w:val="007A0EF4"/>
    <w:rsid w:val="007A153B"/>
    <w:rsid w:val="007A1CC1"/>
    <w:rsid w:val="007A1F92"/>
    <w:rsid w:val="007A2AF2"/>
    <w:rsid w:val="007A32A1"/>
    <w:rsid w:val="007A3E86"/>
    <w:rsid w:val="007A4427"/>
    <w:rsid w:val="007A48DD"/>
    <w:rsid w:val="007A5346"/>
    <w:rsid w:val="007A64AE"/>
    <w:rsid w:val="007A696B"/>
    <w:rsid w:val="007A74A1"/>
    <w:rsid w:val="007A756B"/>
    <w:rsid w:val="007B01A6"/>
    <w:rsid w:val="007B1057"/>
    <w:rsid w:val="007B1B58"/>
    <w:rsid w:val="007B269D"/>
    <w:rsid w:val="007B3644"/>
    <w:rsid w:val="007B3992"/>
    <w:rsid w:val="007B3ACE"/>
    <w:rsid w:val="007B3E4B"/>
    <w:rsid w:val="007B4822"/>
    <w:rsid w:val="007B4948"/>
    <w:rsid w:val="007B4C4C"/>
    <w:rsid w:val="007B524E"/>
    <w:rsid w:val="007B53B2"/>
    <w:rsid w:val="007B6591"/>
    <w:rsid w:val="007B70F3"/>
    <w:rsid w:val="007B7466"/>
    <w:rsid w:val="007B7540"/>
    <w:rsid w:val="007B7C5B"/>
    <w:rsid w:val="007B7DE5"/>
    <w:rsid w:val="007C04B4"/>
    <w:rsid w:val="007C0915"/>
    <w:rsid w:val="007C128F"/>
    <w:rsid w:val="007C13DF"/>
    <w:rsid w:val="007C2AF9"/>
    <w:rsid w:val="007C471B"/>
    <w:rsid w:val="007C50F4"/>
    <w:rsid w:val="007C5B4F"/>
    <w:rsid w:val="007C5DBC"/>
    <w:rsid w:val="007C737A"/>
    <w:rsid w:val="007C76A3"/>
    <w:rsid w:val="007D030C"/>
    <w:rsid w:val="007D03B6"/>
    <w:rsid w:val="007D047A"/>
    <w:rsid w:val="007D04EB"/>
    <w:rsid w:val="007D107C"/>
    <w:rsid w:val="007D1FD5"/>
    <w:rsid w:val="007D227C"/>
    <w:rsid w:val="007D358F"/>
    <w:rsid w:val="007D3C0B"/>
    <w:rsid w:val="007D3CB6"/>
    <w:rsid w:val="007D4D06"/>
    <w:rsid w:val="007D4E83"/>
    <w:rsid w:val="007D52BD"/>
    <w:rsid w:val="007D56E0"/>
    <w:rsid w:val="007D6873"/>
    <w:rsid w:val="007D7D34"/>
    <w:rsid w:val="007E05F5"/>
    <w:rsid w:val="007E0CA0"/>
    <w:rsid w:val="007E138D"/>
    <w:rsid w:val="007E197C"/>
    <w:rsid w:val="007E1B23"/>
    <w:rsid w:val="007E2F82"/>
    <w:rsid w:val="007E3A1A"/>
    <w:rsid w:val="007E4B8C"/>
    <w:rsid w:val="007E4F68"/>
    <w:rsid w:val="007E5B23"/>
    <w:rsid w:val="007E5F57"/>
    <w:rsid w:val="007E66F3"/>
    <w:rsid w:val="007E6E43"/>
    <w:rsid w:val="007E6EBC"/>
    <w:rsid w:val="007E7102"/>
    <w:rsid w:val="007E771A"/>
    <w:rsid w:val="007E77C5"/>
    <w:rsid w:val="007E7A47"/>
    <w:rsid w:val="007E7BEB"/>
    <w:rsid w:val="007E7D1A"/>
    <w:rsid w:val="007F03B6"/>
    <w:rsid w:val="007F0E50"/>
    <w:rsid w:val="007F13A1"/>
    <w:rsid w:val="007F175D"/>
    <w:rsid w:val="007F1956"/>
    <w:rsid w:val="007F2B77"/>
    <w:rsid w:val="007F2B7F"/>
    <w:rsid w:val="007F31FB"/>
    <w:rsid w:val="007F3F80"/>
    <w:rsid w:val="007F45B8"/>
    <w:rsid w:val="007F4BF4"/>
    <w:rsid w:val="007F4EEB"/>
    <w:rsid w:val="007F5900"/>
    <w:rsid w:val="007F5E09"/>
    <w:rsid w:val="007F6801"/>
    <w:rsid w:val="007F6BA2"/>
    <w:rsid w:val="007F72BB"/>
    <w:rsid w:val="007F744D"/>
    <w:rsid w:val="007F75AA"/>
    <w:rsid w:val="007F77BB"/>
    <w:rsid w:val="00800593"/>
    <w:rsid w:val="008007D2"/>
    <w:rsid w:val="00800D99"/>
    <w:rsid w:val="008012B4"/>
    <w:rsid w:val="008013A4"/>
    <w:rsid w:val="008022F3"/>
    <w:rsid w:val="008024B2"/>
    <w:rsid w:val="00803552"/>
    <w:rsid w:val="0080472F"/>
    <w:rsid w:val="00810DB9"/>
    <w:rsid w:val="00812202"/>
    <w:rsid w:val="0081236B"/>
    <w:rsid w:val="00812D56"/>
    <w:rsid w:val="00812D6C"/>
    <w:rsid w:val="0081357A"/>
    <w:rsid w:val="00813E26"/>
    <w:rsid w:val="0081400D"/>
    <w:rsid w:val="0081442C"/>
    <w:rsid w:val="00814851"/>
    <w:rsid w:val="00814E7F"/>
    <w:rsid w:val="00814EC9"/>
    <w:rsid w:val="008160F3"/>
    <w:rsid w:val="00817144"/>
    <w:rsid w:val="00817B02"/>
    <w:rsid w:val="00817B38"/>
    <w:rsid w:val="008203C2"/>
    <w:rsid w:val="00820B58"/>
    <w:rsid w:val="00820E5C"/>
    <w:rsid w:val="00821B5F"/>
    <w:rsid w:val="00821F4A"/>
    <w:rsid w:val="00822FE8"/>
    <w:rsid w:val="008237EB"/>
    <w:rsid w:val="008240B5"/>
    <w:rsid w:val="00825243"/>
    <w:rsid w:val="00825B7E"/>
    <w:rsid w:val="00825E4A"/>
    <w:rsid w:val="008262A1"/>
    <w:rsid w:val="008267FA"/>
    <w:rsid w:val="008270C1"/>
    <w:rsid w:val="00827262"/>
    <w:rsid w:val="00827D9B"/>
    <w:rsid w:val="008300AF"/>
    <w:rsid w:val="008323C3"/>
    <w:rsid w:val="0083277A"/>
    <w:rsid w:val="0083287E"/>
    <w:rsid w:val="00833530"/>
    <w:rsid w:val="00833CA5"/>
    <w:rsid w:val="00834418"/>
    <w:rsid w:val="008347DF"/>
    <w:rsid w:val="0083490F"/>
    <w:rsid w:val="0083639C"/>
    <w:rsid w:val="00836898"/>
    <w:rsid w:val="00837597"/>
    <w:rsid w:val="00837909"/>
    <w:rsid w:val="00837A2A"/>
    <w:rsid w:val="0084097A"/>
    <w:rsid w:val="00840A45"/>
    <w:rsid w:val="00840C69"/>
    <w:rsid w:val="00840DAF"/>
    <w:rsid w:val="008410C5"/>
    <w:rsid w:val="00841AB1"/>
    <w:rsid w:val="00841D7C"/>
    <w:rsid w:val="0084298A"/>
    <w:rsid w:val="00842DD9"/>
    <w:rsid w:val="00842EE0"/>
    <w:rsid w:val="00843376"/>
    <w:rsid w:val="00843D6A"/>
    <w:rsid w:val="00845065"/>
    <w:rsid w:val="00846CAE"/>
    <w:rsid w:val="00847173"/>
    <w:rsid w:val="00852475"/>
    <w:rsid w:val="00852525"/>
    <w:rsid w:val="0085261E"/>
    <w:rsid w:val="008541E7"/>
    <w:rsid w:val="0085428E"/>
    <w:rsid w:val="00854553"/>
    <w:rsid w:val="00854762"/>
    <w:rsid w:val="00855715"/>
    <w:rsid w:val="00856109"/>
    <w:rsid w:val="00856D1B"/>
    <w:rsid w:val="008604DF"/>
    <w:rsid w:val="008604FE"/>
    <w:rsid w:val="008611C1"/>
    <w:rsid w:val="00861713"/>
    <w:rsid w:val="00861E76"/>
    <w:rsid w:val="008621B1"/>
    <w:rsid w:val="0086259F"/>
    <w:rsid w:val="00862DB0"/>
    <w:rsid w:val="0086359D"/>
    <w:rsid w:val="008636F9"/>
    <w:rsid w:val="008639F9"/>
    <w:rsid w:val="008678EE"/>
    <w:rsid w:val="00870880"/>
    <w:rsid w:val="0087095D"/>
    <w:rsid w:val="00871874"/>
    <w:rsid w:val="008720C9"/>
    <w:rsid w:val="008741DF"/>
    <w:rsid w:val="0087430B"/>
    <w:rsid w:val="008749E6"/>
    <w:rsid w:val="00874B10"/>
    <w:rsid w:val="00875CDB"/>
    <w:rsid w:val="00877321"/>
    <w:rsid w:val="008806C0"/>
    <w:rsid w:val="00880A0F"/>
    <w:rsid w:val="0088108E"/>
    <w:rsid w:val="00881351"/>
    <w:rsid w:val="0088281F"/>
    <w:rsid w:val="00882842"/>
    <w:rsid w:val="00883F42"/>
    <w:rsid w:val="00884081"/>
    <w:rsid w:val="00884FE1"/>
    <w:rsid w:val="0088505F"/>
    <w:rsid w:val="0088673B"/>
    <w:rsid w:val="00886798"/>
    <w:rsid w:val="00886A12"/>
    <w:rsid w:val="00886AD6"/>
    <w:rsid w:val="00886B37"/>
    <w:rsid w:val="00886DD3"/>
    <w:rsid w:val="0089008C"/>
    <w:rsid w:val="00891307"/>
    <w:rsid w:val="00891839"/>
    <w:rsid w:val="008919D9"/>
    <w:rsid w:val="00892085"/>
    <w:rsid w:val="008923F6"/>
    <w:rsid w:val="008927C4"/>
    <w:rsid w:val="0089289D"/>
    <w:rsid w:val="00892A0D"/>
    <w:rsid w:val="00893505"/>
    <w:rsid w:val="0089432C"/>
    <w:rsid w:val="00897CAF"/>
    <w:rsid w:val="008A0E54"/>
    <w:rsid w:val="008A1A63"/>
    <w:rsid w:val="008A1B87"/>
    <w:rsid w:val="008A2BC8"/>
    <w:rsid w:val="008A2C13"/>
    <w:rsid w:val="008A2EE2"/>
    <w:rsid w:val="008A319F"/>
    <w:rsid w:val="008A42E3"/>
    <w:rsid w:val="008A4879"/>
    <w:rsid w:val="008A520B"/>
    <w:rsid w:val="008A6E69"/>
    <w:rsid w:val="008A7D0B"/>
    <w:rsid w:val="008B04F0"/>
    <w:rsid w:val="008B10A9"/>
    <w:rsid w:val="008B18A2"/>
    <w:rsid w:val="008B279F"/>
    <w:rsid w:val="008B322D"/>
    <w:rsid w:val="008B403F"/>
    <w:rsid w:val="008B4375"/>
    <w:rsid w:val="008B5BA5"/>
    <w:rsid w:val="008C172F"/>
    <w:rsid w:val="008C1DE6"/>
    <w:rsid w:val="008C1FA2"/>
    <w:rsid w:val="008C24EB"/>
    <w:rsid w:val="008C2B4E"/>
    <w:rsid w:val="008C2CC1"/>
    <w:rsid w:val="008C3F2B"/>
    <w:rsid w:val="008C4532"/>
    <w:rsid w:val="008C5503"/>
    <w:rsid w:val="008C577B"/>
    <w:rsid w:val="008C62B2"/>
    <w:rsid w:val="008C722F"/>
    <w:rsid w:val="008C7818"/>
    <w:rsid w:val="008D063F"/>
    <w:rsid w:val="008D09AD"/>
    <w:rsid w:val="008D138A"/>
    <w:rsid w:val="008D139E"/>
    <w:rsid w:val="008D14EA"/>
    <w:rsid w:val="008D15DC"/>
    <w:rsid w:val="008D1671"/>
    <w:rsid w:val="008D19FC"/>
    <w:rsid w:val="008D1D24"/>
    <w:rsid w:val="008D25FB"/>
    <w:rsid w:val="008D264A"/>
    <w:rsid w:val="008D32E4"/>
    <w:rsid w:val="008D341F"/>
    <w:rsid w:val="008D4B37"/>
    <w:rsid w:val="008D4D26"/>
    <w:rsid w:val="008D5390"/>
    <w:rsid w:val="008D55B2"/>
    <w:rsid w:val="008D57ED"/>
    <w:rsid w:val="008D675E"/>
    <w:rsid w:val="008D6B6D"/>
    <w:rsid w:val="008D70C8"/>
    <w:rsid w:val="008D724B"/>
    <w:rsid w:val="008D76D5"/>
    <w:rsid w:val="008D7B70"/>
    <w:rsid w:val="008E0DD2"/>
    <w:rsid w:val="008E1213"/>
    <w:rsid w:val="008E1BD0"/>
    <w:rsid w:val="008E2FE2"/>
    <w:rsid w:val="008E4217"/>
    <w:rsid w:val="008E4440"/>
    <w:rsid w:val="008E4B54"/>
    <w:rsid w:val="008E5191"/>
    <w:rsid w:val="008E58F5"/>
    <w:rsid w:val="008E6733"/>
    <w:rsid w:val="008E6A9B"/>
    <w:rsid w:val="008F08BD"/>
    <w:rsid w:val="008F0D12"/>
    <w:rsid w:val="008F187F"/>
    <w:rsid w:val="008F1E72"/>
    <w:rsid w:val="008F2395"/>
    <w:rsid w:val="008F2504"/>
    <w:rsid w:val="008F3418"/>
    <w:rsid w:val="008F3620"/>
    <w:rsid w:val="008F3B61"/>
    <w:rsid w:val="008F3BE7"/>
    <w:rsid w:val="008F3C87"/>
    <w:rsid w:val="008F4E47"/>
    <w:rsid w:val="008F4E7F"/>
    <w:rsid w:val="00900E56"/>
    <w:rsid w:val="00903699"/>
    <w:rsid w:val="00904A44"/>
    <w:rsid w:val="00904B38"/>
    <w:rsid w:val="0090526C"/>
    <w:rsid w:val="00905750"/>
    <w:rsid w:val="00905BB2"/>
    <w:rsid w:val="0090661C"/>
    <w:rsid w:val="00906B77"/>
    <w:rsid w:val="00907755"/>
    <w:rsid w:val="00907BEF"/>
    <w:rsid w:val="009104C4"/>
    <w:rsid w:val="00910DCE"/>
    <w:rsid w:val="00910F5C"/>
    <w:rsid w:val="009119C9"/>
    <w:rsid w:val="00911F11"/>
    <w:rsid w:val="00913559"/>
    <w:rsid w:val="00913B07"/>
    <w:rsid w:val="00913B79"/>
    <w:rsid w:val="00913D3B"/>
    <w:rsid w:val="00913F3F"/>
    <w:rsid w:val="00913FBF"/>
    <w:rsid w:val="00914148"/>
    <w:rsid w:val="00914AFE"/>
    <w:rsid w:val="00914FF7"/>
    <w:rsid w:val="009163A1"/>
    <w:rsid w:val="009167EA"/>
    <w:rsid w:val="009167F2"/>
    <w:rsid w:val="00917056"/>
    <w:rsid w:val="00917AC2"/>
    <w:rsid w:val="009218AE"/>
    <w:rsid w:val="0092263D"/>
    <w:rsid w:val="00922C3F"/>
    <w:rsid w:val="00923928"/>
    <w:rsid w:val="0092419B"/>
    <w:rsid w:val="00924E95"/>
    <w:rsid w:val="0092501F"/>
    <w:rsid w:val="00925420"/>
    <w:rsid w:val="009266C5"/>
    <w:rsid w:val="009267AD"/>
    <w:rsid w:val="00926B15"/>
    <w:rsid w:val="009277DA"/>
    <w:rsid w:val="0092786D"/>
    <w:rsid w:val="00931981"/>
    <w:rsid w:val="00931DC6"/>
    <w:rsid w:val="009326F0"/>
    <w:rsid w:val="00933159"/>
    <w:rsid w:val="00933964"/>
    <w:rsid w:val="00933C7F"/>
    <w:rsid w:val="009354B8"/>
    <w:rsid w:val="00936F61"/>
    <w:rsid w:val="009379EF"/>
    <w:rsid w:val="0094004C"/>
    <w:rsid w:val="009406A7"/>
    <w:rsid w:val="0094117D"/>
    <w:rsid w:val="009415E2"/>
    <w:rsid w:val="009433BA"/>
    <w:rsid w:val="00943C63"/>
    <w:rsid w:val="00944677"/>
    <w:rsid w:val="009451A0"/>
    <w:rsid w:val="00945883"/>
    <w:rsid w:val="0094605F"/>
    <w:rsid w:val="00946172"/>
    <w:rsid w:val="009464F5"/>
    <w:rsid w:val="00946D62"/>
    <w:rsid w:val="0094769C"/>
    <w:rsid w:val="00947D80"/>
    <w:rsid w:val="00947D9C"/>
    <w:rsid w:val="00947EC2"/>
    <w:rsid w:val="00947FE4"/>
    <w:rsid w:val="00950B7D"/>
    <w:rsid w:val="00951E99"/>
    <w:rsid w:val="009526F9"/>
    <w:rsid w:val="00953C8F"/>
    <w:rsid w:val="00954525"/>
    <w:rsid w:val="009546AE"/>
    <w:rsid w:val="009565FA"/>
    <w:rsid w:val="00956D31"/>
    <w:rsid w:val="00956F3C"/>
    <w:rsid w:val="00957205"/>
    <w:rsid w:val="00957F7E"/>
    <w:rsid w:val="0096031B"/>
    <w:rsid w:val="00960EFB"/>
    <w:rsid w:val="00960F9D"/>
    <w:rsid w:val="009615E7"/>
    <w:rsid w:val="009624B0"/>
    <w:rsid w:val="00962DF9"/>
    <w:rsid w:val="00963706"/>
    <w:rsid w:val="00963D29"/>
    <w:rsid w:val="00965B6E"/>
    <w:rsid w:val="0097046A"/>
    <w:rsid w:val="0097203D"/>
    <w:rsid w:val="00972FD6"/>
    <w:rsid w:val="009730EA"/>
    <w:rsid w:val="0097423F"/>
    <w:rsid w:val="0097431F"/>
    <w:rsid w:val="00974B40"/>
    <w:rsid w:val="009750F3"/>
    <w:rsid w:val="00975A63"/>
    <w:rsid w:val="00975C13"/>
    <w:rsid w:val="0097794F"/>
    <w:rsid w:val="009804B9"/>
    <w:rsid w:val="00980CA6"/>
    <w:rsid w:val="009812CF"/>
    <w:rsid w:val="009821B5"/>
    <w:rsid w:val="009831D0"/>
    <w:rsid w:val="00984D0D"/>
    <w:rsid w:val="00984E0B"/>
    <w:rsid w:val="009856D5"/>
    <w:rsid w:val="00986575"/>
    <w:rsid w:val="0099010D"/>
    <w:rsid w:val="00990E16"/>
    <w:rsid w:val="009917EB"/>
    <w:rsid w:val="00991F46"/>
    <w:rsid w:val="009924E9"/>
    <w:rsid w:val="00992DFA"/>
    <w:rsid w:val="0099371E"/>
    <w:rsid w:val="0099397E"/>
    <w:rsid w:val="00996034"/>
    <w:rsid w:val="00996A00"/>
    <w:rsid w:val="00996E05"/>
    <w:rsid w:val="009970A5"/>
    <w:rsid w:val="00997E0E"/>
    <w:rsid w:val="009A049C"/>
    <w:rsid w:val="009A0AAA"/>
    <w:rsid w:val="009A0F13"/>
    <w:rsid w:val="009A14DD"/>
    <w:rsid w:val="009A1E87"/>
    <w:rsid w:val="009A2268"/>
    <w:rsid w:val="009A4027"/>
    <w:rsid w:val="009A4B9C"/>
    <w:rsid w:val="009A7F32"/>
    <w:rsid w:val="009B023C"/>
    <w:rsid w:val="009B0252"/>
    <w:rsid w:val="009B0AA0"/>
    <w:rsid w:val="009B0D3B"/>
    <w:rsid w:val="009B1036"/>
    <w:rsid w:val="009B151C"/>
    <w:rsid w:val="009B1597"/>
    <w:rsid w:val="009B3088"/>
    <w:rsid w:val="009B308E"/>
    <w:rsid w:val="009B4EC7"/>
    <w:rsid w:val="009B6362"/>
    <w:rsid w:val="009B6922"/>
    <w:rsid w:val="009B6CBB"/>
    <w:rsid w:val="009B70E5"/>
    <w:rsid w:val="009C005A"/>
    <w:rsid w:val="009C05DD"/>
    <w:rsid w:val="009C065E"/>
    <w:rsid w:val="009C0A2F"/>
    <w:rsid w:val="009C1036"/>
    <w:rsid w:val="009C1096"/>
    <w:rsid w:val="009C172E"/>
    <w:rsid w:val="009C1945"/>
    <w:rsid w:val="009C1B48"/>
    <w:rsid w:val="009C1CDD"/>
    <w:rsid w:val="009C2941"/>
    <w:rsid w:val="009C2BFD"/>
    <w:rsid w:val="009C322B"/>
    <w:rsid w:val="009C3254"/>
    <w:rsid w:val="009C3261"/>
    <w:rsid w:val="009C39AA"/>
    <w:rsid w:val="009C39D5"/>
    <w:rsid w:val="009C3EC7"/>
    <w:rsid w:val="009C40D9"/>
    <w:rsid w:val="009C5EE0"/>
    <w:rsid w:val="009C6492"/>
    <w:rsid w:val="009C69D2"/>
    <w:rsid w:val="009C6B4F"/>
    <w:rsid w:val="009C6B93"/>
    <w:rsid w:val="009C789A"/>
    <w:rsid w:val="009D19B5"/>
    <w:rsid w:val="009D213E"/>
    <w:rsid w:val="009D2B7A"/>
    <w:rsid w:val="009D351C"/>
    <w:rsid w:val="009D429D"/>
    <w:rsid w:val="009D47F4"/>
    <w:rsid w:val="009D4856"/>
    <w:rsid w:val="009D5486"/>
    <w:rsid w:val="009D55F2"/>
    <w:rsid w:val="009D7A7A"/>
    <w:rsid w:val="009D7DAA"/>
    <w:rsid w:val="009E20E9"/>
    <w:rsid w:val="009E257F"/>
    <w:rsid w:val="009E33D6"/>
    <w:rsid w:val="009E45B6"/>
    <w:rsid w:val="009E4B3D"/>
    <w:rsid w:val="009E54F0"/>
    <w:rsid w:val="009E5B29"/>
    <w:rsid w:val="009E6497"/>
    <w:rsid w:val="009E64D2"/>
    <w:rsid w:val="009E69A1"/>
    <w:rsid w:val="009E71F3"/>
    <w:rsid w:val="009E7A3B"/>
    <w:rsid w:val="009E7B2F"/>
    <w:rsid w:val="009E7E4F"/>
    <w:rsid w:val="009F0128"/>
    <w:rsid w:val="009F0C0F"/>
    <w:rsid w:val="009F1190"/>
    <w:rsid w:val="009F4C41"/>
    <w:rsid w:val="009F4CF5"/>
    <w:rsid w:val="009F554D"/>
    <w:rsid w:val="00A00AA5"/>
    <w:rsid w:val="00A00BC0"/>
    <w:rsid w:val="00A016CF"/>
    <w:rsid w:val="00A03A5F"/>
    <w:rsid w:val="00A03E0F"/>
    <w:rsid w:val="00A03EF5"/>
    <w:rsid w:val="00A0407E"/>
    <w:rsid w:val="00A066CF"/>
    <w:rsid w:val="00A0681D"/>
    <w:rsid w:val="00A07AA1"/>
    <w:rsid w:val="00A10084"/>
    <w:rsid w:val="00A10341"/>
    <w:rsid w:val="00A10954"/>
    <w:rsid w:val="00A123AE"/>
    <w:rsid w:val="00A125A9"/>
    <w:rsid w:val="00A1328B"/>
    <w:rsid w:val="00A13A03"/>
    <w:rsid w:val="00A13F5F"/>
    <w:rsid w:val="00A14C59"/>
    <w:rsid w:val="00A14CE0"/>
    <w:rsid w:val="00A163D8"/>
    <w:rsid w:val="00A16539"/>
    <w:rsid w:val="00A170FC"/>
    <w:rsid w:val="00A1793C"/>
    <w:rsid w:val="00A21397"/>
    <w:rsid w:val="00A217B7"/>
    <w:rsid w:val="00A22C3B"/>
    <w:rsid w:val="00A23EFE"/>
    <w:rsid w:val="00A249DC"/>
    <w:rsid w:val="00A25ECD"/>
    <w:rsid w:val="00A2611B"/>
    <w:rsid w:val="00A27516"/>
    <w:rsid w:val="00A27FB6"/>
    <w:rsid w:val="00A30624"/>
    <w:rsid w:val="00A3063F"/>
    <w:rsid w:val="00A30986"/>
    <w:rsid w:val="00A30CD3"/>
    <w:rsid w:val="00A31A77"/>
    <w:rsid w:val="00A31EF8"/>
    <w:rsid w:val="00A32392"/>
    <w:rsid w:val="00A32717"/>
    <w:rsid w:val="00A327AA"/>
    <w:rsid w:val="00A3328F"/>
    <w:rsid w:val="00A33873"/>
    <w:rsid w:val="00A33B7E"/>
    <w:rsid w:val="00A34394"/>
    <w:rsid w:val="00A358AF"/>
    <w:rsid w:val="00A3746D"/>
    <w:rsid w:val="00A37B40"/>
    <w:rsid w:val="00A408F8"/>
    <w:rsid w:val="00A416B5"/>
    <w:rsid w:val="00A42553"/>
    <w:rsid w:val="00A42706"/>
    <w:rsid w:val="00A427EB"/>
    <w:rsid w:val="00A42855"/>
    <w:rsid w:val="00A43162"/>
    <w:rsid w:val="00A440AF"/>
    <w:rsid w:val="00A44C28"/>
    <w:rsid w:val="00A4554C"/>
    <w:rsid w:val="00A46E29"/>
    <w:rsid w:val="00A47933"/>
    <w:rsid w:val="00A47E98"/>
    <w:rsid w:val="00A503B7"/>
    <w:rsid w:val="00A503F0"/>
    <w:rsid w:val="00A50978"/>
    <w:rsid w:val="00A50FDE"/>
    <w:rsid w:val="00A513C9"/>
    <w:rsid w:val="00A53315"/>
    <w:rsid w:val="00A537F9"/>
    <w:rsid w:val="00A5563F"/>
    <w:rsid w:val="00A565B0"/>
    <w:rsid w:val="00A57B8E"/>
    <w:rsid w:val="00A60AF2"/>
    <w:rsid w:val="00A6160F"/>
    <w:rsid w:val="00A620E4"/>
    <w:rsid w:val="00A6306C"/>
    <w:rsid w:val="00A640BD"/>
    <w:rsid w:val="00A64548"/>
    <w:rsid w:val="00A646F9"/>
    <w:rsid w:val="00A6597A"/>
    <w:rsid w:val="00A66653"/>
    <w:rsid w:val="00A66E89"/>
    <w:rsid w:val="00A66ED1"/>
    <w:rsid w:val="00A70EDF"/>
    <w:rsid w:val="00A712A3"/>
    <w:rsid w:val="00A71FBC"/>
    <w:rsid w:val="00A73120"/>
    <w:rsid w:val="00A7320B"/>
    <w:rsid w:val="00A74170"/>
    <w:rsid w:val="00A742EF"/>
    <w:rsid w:val="00A7436B"/>
    <w:rsid w:val="00A754EE"/>
    <w:rsid w:val="00A75618"/>
    <w:rsid w:val="00A75EB7"/>
    <w:rsid w:val="00A761E2"/>
    <w:rsid w:val="00A764B5"/>
    <w:rsid w:val="00A76BD9"/>
    <w:rsid w:val="00A772D0"/>
    <w:rsid w:val="00A77AC5"/>
    <w:rsid w:val="00A803D1"/>
    <w:rsid w:val="00A8078D"/>
    <w:rsid w:val="00A807E0"/>
    <w:rsid w:val="00A80BEA"/>
    <w:rsid w:val="00A80F76"/>
    <w:rsid w:val="00A810B6"/>
    <w:rsid w:val="00A814DA"/>
    <w:rsid w:val="00A82336"/>
    <w:rsid w:val="00A82674"/>
    <w:rsid w:val="00A83394"/>
    <w:rsid w:val="00A83B96"/>
    <w:rsid w:val="00A8412A"/>
    <w:rsid w:val="00A85C2A"/>
    <w:rsid w:val="00A8741F"/>
    <w:rsid w:val="00A879A1"/>
    <w:rsid w:val="00A908F3"/>
    <w:rsid w:val="00A916E7"/>
    <w:rsid w:val="00A91BF5"/>
    <w:rsid w:val="00A924E9"/>
    <w:rsid w:val="00A927E5"/>
    <w:rsid w:val="00A937BF"/>
    <w:rsid w:val="00A93B71"/>
    <w:rsid w:val="00A94077"/>
    <w:rsid w:val="00A94401"/>
    <w:rsid w:val="00A94454"/>
    <w:rsid w:val="00A95CFC"/>
    <w:rsid w:val="00A96CA1"/>
    <w:rsid w:val="00A97234"/>
    <w:rsid w:val="00A97410"/>
    <w:rsid w:val="00A97CE9"/>
    <w:rsid w:val="00A97D7C"/>
    <w:rsid w:val="00AA00AC"/>
    <w:rsid w:val="00AA00E4"/>
    <w:rsid w:val="00AA0180"/>
    <w:rsid w:val="00AA0866"/>
    <w:rsid w:val="00AA09D7"/>
    <w:rsid w:val="00AA2879"/>
    <w:rsid w:val="00AA3599"/>
    <w:rsid w:val="00AA4BA6"/>
    <w:rsid w:val="00AA4D97"/>
    <w:rsid w:val="00AA4DA9"/>
    <w:rsid w:val="00AA513F"/>
    <w:rsid w:val="00AA5514"/>
    <w:rsid w:val="00AA6372"/>
    <w:rsid w:val="00AA684F"/>
    <w:rsid w:val="00AA7021"/>
    <w:rsid w:val="00AA79C2"/>
    <w:rsid w:val="00AA7C14"/>
    <w:rsid w:val="00AA7C73"/>
    <w:rsid w:val="00AA7E6B"/>
    <w:rsid w:val="00AB06EB"/>
    <w:rsid w:val="00AB09FB"/>
    <w:rsid w:val="00AB115C"/>
    <w:rsid w:val="00AB1A2B"/>
    <w:rsid w:val="00AB1EBB"/>
    <w:rsid w:val="00AB29B0"/>
    <w:rsid w:val="00AB3171"/>
    <w:rsid w:val="00AB3613"/>
    <w:rsid w:val="00AB3CA9"/>
    <w:rsid w:val="00AB40B3"/>
    <w:rsid w:val="00AB563D"/>
    <w:rsid w:val="00AB5AFB"/>
    <w:rsid w:val="00AB5F3B"/>
    <w:rsid w:val="00AB7C96"/>
    <w:rsid w:val="00AC038D"/>
    <w:rsid w:val="00AC122B"/>
    <w:rsid w:val="00AC1449"/>
    <w:rsid w:val="00AC191A"/>
    <w:rsid w:val="00AC1C81"/>
    <w:rsid w:val="00AC2125"/>
    <w:rsid w:val="00AC2764"/>
    <w:rsid w:val="00AC2C9F"/>
    <w:rsid w:val="00AC3015"/>
    <w:rsid w:val="00AC309D"/>
    <w:rsid w:val="00AC37AF"/>
    <w:rsid w:val="00AC5914"/>
    <w:rsid w:val="00AC686E"/>
    <w:rsid w:val="00AC6DF2"/>
    <w:rsid w:val="00AC7282"/>
    <w:rsid w:val="00AC744C"/>
    <w:rsid w:val="00AD0A35"/>
    <w:rsid w:val="00AD0B62"/>
    <w:rsid w:val="00AD2023"/>
    <w:rsid w:val="00AD22FA"/>
    <w:rsid w:val="00AD2D84"/>
    <w:rsid w:val="00AD2ED1"/>
    <w:rsid w:val="00AD3429"/>
    <w:rsid w:val="00AD36FD"/>
    <w:rsid w:val="00AD4F59"/>
    <w:rsid w:val="00AD5172"/>
    <w:rsid w:val="00AD524E"/>
    <w:rsid w:val="00AD73F7"/>
    <w:rsid w:val="00AD7503"/>
    <w:rsid w:val="00AD770E"/>
    <w:rsid w:val="00AD7D7B"/>
    <w:rsid w:val="00AE0EE4"/>
    <w:rsid w:val="00AE108F"/>
    <w:rsid w:val="00AE1AA7"/>
    <w:rsid w:val="00AE2598"/>
    <w:rsid w:val="00AE271D"/>
    <w:rsid w:val="00AE3668"/>
    <w:rsid w:val="00AE3691"/>
    <w:rsid w:val="00AE396E"/>
    <w:rsid w:val="00AE470A"/>
    <w:rsid w:val="00AE4BF1"/>
    <w:rsid w:val="00AE50EA"/>
    <w:rsid w:val="00AE5221"/>
    <w:rsid w:val="00AE5226"/>
    <w:rsid w:val="00AE52F5"/>
    <w:rsid w:val="00AE55E7"/>
    <w:rsid w:val="00AE59DC"/>
    <w:rsid w:val="00AE6185"/>
    <w:rsid w:val="00AE7307"/>
    <w:rsid w:val="00AE790E"/>
    <w:rsid w:val="00AE7A24"/>
    <w:rsid w:val="00AF0401"/>
    <w:rsid w:val="00AF0EDB"/>
    <w:rsid w:val="00AF109E"/>
    <w:rsid w:val="00AF1FD2"/>
    <w:rsid w:val="00AF2EA3"/>
    <w:rsid w:val="00AF34DF"/>
    <w:rsid w:val="00AF48A7"/>
    <w:rsid w:val="00AF5117"/>
    <w:rsid w:val="00AF6021"/>
    <w:rsid w:val="00AF617D"/>
    <w:rsid w:val="00AF6308"/>
    <w:rsid w:val="00B00D8C"/>
    <w:rsid w:val="00B01948"/>
    <w:rsid w:val="00B02162"/>
    <w:rsid w:val="00B02EF5"/>
    <w:rsid w:val="00B04B91"/>
    <w:rsid w:val="00B05BEB"/>
    <w:rsid w:val="00B065CB"/>
    <w:rsid w:val="00B07871"/>
    <w:rsid w:val="00B078DE"/>
    <w:rsid w:val="00B105C3"/>
    <w:rsid w:val="00B11846"/>
    <w:rsid w:val="00B12A61"/>
    <w:rsid w:val="00B12CDA"/>
    <w:rsid w:val="00B1382F"/>
    <w:rsid w:val="00B138EF"/>
    <w:rsid w:val="00B1475C"/>
    <w:rsid w:val="00B154A4"/>
    <w:rsid w:val="00B1579F"/>
    <w:rsid w:val="00B16298"/>
    <w:rsid w:val="00B16358"/>
    <w:rsid w:val="00B166D7"/>
    <w:rsid w:val="00B17F15"/>
    <w:rsid w:val="00B17F71"/>
    <w:rsid w:val="00B17FC2"/>
    <w:rsid w:val="00B20290"/>
    <w:rsid w:val="00B2070E"/>
    <w:rsid w:val="00B2110C"/>
    <w:rsid w:val="00B215E3"/>
    <w:rsid w:val="00B21642"/>
    <w:rsid w:val="00B21AC8"/>
    <w:rsid w:val="00B22678"/>
    <w:rsid w:val="00B22BB6"/>
    <w:rsid w:val="00B240E8"/>
    <w:rsid w:val="00B25545"/>
    <w:rsid w:val="00B256CA"/>
    <w:rsid w:val="00B25EFC"/>
    <w:rsid w:val="00B269A4"/>
    <w:rsid w:val="00B271CF"/>
    <w:rsid w:val="00B27BCB"/>
    <w:rsid w:val="00B27C8B"/>
    <w:rsid w:val="00B27D61"/>
    <w:rsid w:val="00B30054"/>
    <w:rsid w:val="00B304E2"/>
    <w:rsid w:val="00B312A9"/>
    <w:rsid w:val="00B31F40"/>
    <w:rsid w:val="00B31FE8"/>
    <w:rsid w:val="00B32B19"/>
    <w:rsid w:val="00B334B4"/>
    <w:rsid w:val="00B343D1"/>
    <w:rsid w:val="00B34825"/>
    <w:rsid w:val="00B35C43"/>
    <w:rsid w:val="00B35E8A"/>
    <w:rsid w:val="00B378CA"/>
    <w:rsid w:val="00B37B95"/>
    <w:rsid w:val="00B37DB5"/>
    <w:rsid w:val="00B400B6"/>
    <w:rsid w:val="00B4184B"/>
    <w:rsid w:val="00B420A1"/>
    <w:rsid w:val="00B43C76"/>
    <w:rsid w:val="00B448E4"/>
    <w:rsid w:val="00B4667B"/>
    <w:rsid w:val="00B4697E"/>
    <w:rsid w:val="00B46B0F"/>
    <w:rsid w:val="00B46DE4"/>
    <w:rsid w:val="00B47191"/>
    <w:rsid w:val="00B47205"/>
    <w:rsid w:val="00B47CF2"/>
    <w:rsid w:val="00B507AC"/>
    <w:rsid w:val="00B50B70"/>
    <w:rsid w:val="00B5187D"/>
    <w:rsid w:val="00B52CB6"/>
    <w:rsid w:val="00B54371"/>
    <w:rsid w:val="00B5449B"/>
    <w:rsid w:val="00B56A01"/>
    <w:rsid w:val="00B56C9C"/>
    <w:rsid w:val="00B57508"/>
    <w:rsid w:val="00B579D1"/>
    <w:rsid w:val="00B57B50"/>
    <w:rsid w:val="00B608E6"/>
    <w:rsid w:val="00B62815"/>
    <w:rsid w:val="00B63784"/>
    <w:rsid w:val="00B643A8"/>
    <w:rsid w:val="00B64670"/>
    <w:rsid w:val="00B64791"/>
    <w:rsid w:val="00B64F29"/>
    <w:rsid w:val="00B65913"/>
    <w:rsid w:val="00B669BF"/>
    <w:rsid w:val="00B709C2"/>
    <w:rsid w:val="00B71B13"/>
    <w:rsid w:val="00B725DD"/>
    <w:rsid w:val="00B72B80"/>
    <w:rsid w:val="00B72F37"/>
    <w:rsid w:val="00B7305D"/>
    <w:rsid w:val="00B731F1"/>
    <w:rsid w:val="00B736CC"/>
    <w:rsid w:val="00B738B3"/>
    <w:rsid w:val="00B73BD0"/>
    <w:rsid w:val="00B748DE"/>
    <w:rsid w:val="00B74A59"/>
    <w:rsid w:val="00B74E17"/>
    <w:rsid w:val="00B7504F"/>
    <w:rsid w:val="00B752A6"/>
    <w:rsid w:val="00B75A90"/>
    <w:rsid w:val="00B779C6"/>
    <w:rsid w:val="00B802E1"/>
    <w:rsid w:val="00B81774"/>
    <w:rsid w:val="00B81CE8"/>
    <w:rsid w:val="00B82350"/>
    <w:rsid w:val="00B8284E"/>
    <w:rsid w:val="00B828BE"/>
    <w:rsid w:val="00B82A50"/>
    <w:rsid w:val="00B86867"/>
    <w:rsid w:val="00B90BE4"/>
    <w:rsid w:val="00B9266D"/>
    <w:rsid w:val="00B92F69"/>
    <w:rsid w:val="00B94232"/>
    <w:rsid w:val="00B9486D"/>
    <w:rsid w:val="00B96508"/>
    <w:rsid w:val="00B973FB"/>
    <w:rsid w:val="00B9787E"/>
    <w:rsid w:val="00B97E68"/>
    <w:rsid w:val="00BA0BEB"/>
    <w:rsid w:val="00BA26D2"/>
    <w:rsid w:val="00BA2873"/>
    <w:rsid w:val="00BA3A8C"/>
    <w:rsid w:val="00BA56F3"/>
    <w:rsid w:val="00BA585A"/>
    <w:rsid w:val="00BA5CC4"/>
    <w:rsid w:val="00BA5F66"/>
    <w:rsid w:val="00BA628F"/>
    <w:rsid w:val="00BA678C"/>
    <w:rsid w:val="00BA77CC"/>
    <w:rsid w:val="00BA7B04"/>
    <w:rsid w:val="00BB0254"/>
    <w:rsid w:val="00BB07B4"/>
    <w:rsid w:val="00BB085D"/>
    <w:rsid w:val="00BB08DA"/>
    <w:rsid w:val="00BB13B6"/>
    <w:rsid w:val="00BB1436"/>
    <w:rsid w:val="00BB1456"/>
    <w:rsid w:val="00BB14F2"/>
    <w:rsid w:val="00BB1581"/>
    <w:rsid w:val="00BB233A"/>
    <w:rsid w:val="00BB23D7"/>
    <w:rsid w:val="00BB29FB"/>
    <w:rsid w:val="00BB2BAE"/>
    <w:rsid w:val="00BB2C9D"/>
    <w:rsid w:val="00BB2CBD"/>
    <w:rsid w:val="00BB2E00"/>
    <w:rsid w:val="00BB3CD3"/>
    <w:rsid w:val="00BB46DB"/>
    <w:rsid w:val="00BB47F4"/>
    <w:rsid w:val="00BB4FA2"/>
    <w:rsid w:val="00BB5FE8"/>
    <w:rsid w:val="00BB6670"/>
    <w:rsid w:val="00BB68E0"/>
    <w:rsid w:val="00BB77CB"/>
    <w:rsid w:val="00BB7B3A"/>
    <w:rsid w:val="00BB7F79"/>
    <w:rsid w:val="00BC0718"/>
    <w:rsid w:val="00BC12E3"/>
    <w:rsid w:val="00BC17DB"/>
    <w:rsid w:val="00BC1902"/>
    <w:rsid w:val="00BC20FD"/>
    <w:rsid w:val="00BC322C"/>
    <w:rsid w:val="00BC340D"/>
    <w:rsid w:val="00BC3DEC"/>
    <w:rsid w:val="00BC3E16"/>
    <w:rsid w:val="00BC4BE5"/>
    <w:rsid w:val="00BC4EEC"/>
    <w:rsid w:val="00BC5E1D"/>
    <w:rsid w:val="00BC61C3"/>
    <w:rsid w:val="00BD0515"/>
    <w:rsid w:val="00BD06E7"/>
    <w:rsid w:val="00BD0D98"/>
    <w:rsid w:val="00BD2AC3"/>
    <w:rsid w:val="00BD2FBD"/>
    <w:rsid w:val="00BD2FE9"/>
    <w:rsid w:val="00BD33B0"/>
    <w:rsid w:val="00BD3EE1"/>
    <w:rsid w:val="00BD4D55"/>
    <w:rsid w:val="00BD4EE5"/>
    <w:rsid w:val="00BD5FB4"/>
    <w:rsid w:val="00BD6E1B"/>
    <w:rsid w:val="00BD6E3E"/>
    <w:rsid w:val="00BD7568"/>
    <w:rsid w:val="00BE0C64"/>
    <w:rsid w:val="00BE396A"/>
    <w:rsid w:val="00BE6A24"/>
    <w:rsid w:val="00BE6C23"/>
    <w:rsid w:val="00BE722C"/>
    <w:rsid w:val="00BE76AF"/>
    <w:rsid w:val="00BF076C"/>
    <w:rsid w:val="00BF0DBF"/>
    <w:rsid w:val="00BF11EE"/>
    <w:rsid w:val="00BF14C5"/>
    <w:rsid w:val="00BF2392"/>
    <w:rsid w:val="00BF287C"/>
    <w:rsid w:val="00BF2BD8"/>
    <w:rsid w:val="00BF2DC4"/>
    <w:rsid w:val="00BF2E8B"/>
    <w:rsid w:val="00BF3372"/>
    <w:rsid w:val="00BF531F"/>
    <w:rsid w:val="00BF589E"/>
    <w:rsid w:val="00BF6030"/>
    <w:rsid w:val="00BF6313"/>
    <w:rsid w:val="00BF6C0C"/>
    <w:rsid w:val="00BF7FC0"/>
    <w:rsid w:val="00C00006"/>
    <w:rsid w:val="00C00168"/>
    <w:rsid w:val="00C004B0"/>
    <w:rsid w:val="00C00685"/>
    <w:rsid w:val="00C00817"/>
    <w:rsid w:val="00C025F6"/>
    <w:rsid w:val="00C02892"/>
    <w:rsid w:val="00C02FCD"/>
    <w:rsid w:val="00C03779"/>
    <w:rsid w:val="00C038E2"/>
    <w:rsid w:val="00C04194"/>
    <w:rsid w:val="00C0531D"/>
    <w:rsid w:val="00C05B82"/>
    <w:rsid w:val="00C05E59"/>
    <w:rsid w:val="00C06386"/>
    <w:rsid w:val="00C063BF"/>
    <w:rsid w:val="00C06A57"/>
    <w:rsid w:val="00C079C6"/>
    <w:rsid w:val="00C07E33"/>
    <w:rsid w:val="00C130DE"/>
    <w:rsid w:val="00C132F5"/>
    <w:rsid w:val="00C13675"/>
    <w:rsid w:val="00C14AEA"/>
    <w:rsid w:val="00C15272"/>
    <w:rsid w:val="00C162B8"/>
    <w:rsid w:val="00C163BC"/>
    <w:rsid w:val="00C20424"/>
    <w:rsid w:val="00C212A7"/>
    <w:rsid w:val="00C22DFD"/>
    <w:rsid w:val="00C23545"/>
    <w:rsid w:val="00C23E20"/>
    <w:rsid w:val="00C25434"/>
    <w:rsid w:val="00C256E0"/>
    <w:rsid w:val="00C25C9C"/>
    <w:rsid w:val="00C25F16"/>
    <w:rsid w:val="00C26414"/>
    <w:rsid w:val="00C265AB"/>
    <w:rsid w:val="00C26677"/>
    <w:rsid w:val="00C26C39"/>
    <w:rsid w:val="00C27113"/>
    <w:rsid w:val="00C30FA5"/>
    <w:rsid w:val="00C30FD3"/>
    <w:rsid w:val="00C31117"/>
    <w:rsid w:val="00C31388"/>
    <w:rsid w:val="00C31E8C"/>
    <w:rsid w:val="00C32152"/>
    <w:rsid w:val="00C337E1"/>
    <w:rsid w:val="00C3403C"/>
    <w:rsid w:val="00C355EE"/>
    <w:rsid w:val="00C35D27"/>
    <w:rsid w:val="00C360C4"/>
    <w:rsid w:val="00C365C1"/>
    <w:rsid w:val="00C36F8B"/>
    <w:rsid w:val="00C3712E"/>
    <w:rsid w:val="00C37253"/>
    <w:rsid w:val="00C40440"/>
    <w:rsid w:val="00C418B5"/>
    <w:rsid w:val="00C42BF9"/>
    <w:rsid w:val="00C42E35"/>
    <w:rsid w:val="00C450CA"/>
    <w:rsid w:val="00C452B5"/>
    <w:rsid w:val="00C4568B"/>
    <w:rsid w:val="00C4580E"/>
    <w:rsid w:val="00C4604C"/>
    <w:rsid w:val="00C46DAC"/>
    <w:rsid w:val="00C47146"/>
    <w:rsid w:val="00C509D0"/>
    <w:rsid w:val="00C50C1C"/>
    <w:rsid w:val="00C50F3D"/>
    <w:rsid w:val="00C5378D"/>
    <w:rsid w:val="00C54631"/>
    <w:rsid w:val="00C55033"/>
    <w:rsid w:val="00C56142"/>
    <w:rsid w:val="00C561A6"/>
    <w:rsid w:val="00C564A4"/>
    <w:rsid w:val="00C57649"/>
    <w:rsid w:val="00C57E44"/>
    <w:rsid w:val="00C60412"/>
    <w:rsid w:val="00C60E07"/>
    <w:rsid w:val="00C6130E"/>
    <w:rsid w:val="00C61E58"/>
    <w:rsid w:val="00C62B91"/>
    <w:rsid w:val="00C664C1"/>
    <w:rsid w:val="00C66511"/>
    <w:rsid w:val="00C66BC7"/>
    <w:rsid w:val="00C70FE7"/>
    <w:rsid w:val="00C71CDA"/>
    <w:rsid w:val="00C726FA"/>
    <w:rsid w:val="00C7365E"/>
    <w:rsid w:val="00C742A5"/>
    <w:rsid w:val="00C745F9"/>
    <w:rsid w:val="00C748CE"/>
    <w:rsid w:val="00C753E8"/>
    <w:rsid w:val="00C76BD0"/>
    <w:rsid w:val="00C77593"/>
    <w:rsid w:val="00C77684"/>
    <w:rsid w:val="00C77FFD"/>
    <w:rsid w:val="00C800FC"/>
    <w:rsid w:val="00C802BE"/>
    <w:rsid w:val="00C8030B"/>
    <w:rsid w:val="00C80769"/>
    <w:rsid w:val="00C81820"/>
    <w:rsid w:val="00C818A6"/>
    <w:rsid w:val="00C81E12"/>
    <w:rsid w:val="00C8254A"/>
    <w:rsid w:val="00C82AFB"/>
    <w:rsid w:val="00C83901"/>
    <w:rsid w:val="00C83E9C"/>
    <w:rsid w:val="00C848E6"/>
    <w:rsid w:val="00C84F09"/>
    <w:rsid w:val="00C86C70"/>
    <w:rsid w:val="00C87237"/>
    <w:rsid w:val="00C90063"/>
    <w:rsid w:val="00C90605"/>
    <w:rsid w:val="00C913CB"/>
    <w:rsid w:val="00C93864"/>
    <w:rsid w:val="00C93FF4"/>
    <w:rsid w:val="00C9430F"/>
    <w:rsid w:val="00C94C63"/>
    <w:rsid w:val="00C9517A"/>
    <w:rsid w:val="00C96C06"/>
    <w:rsid w:val="00C96EB3"/>
    <w:rsid w:val="00C971BE"/>
    <w:rsid w:val="00CA006A"/>
    <w:rsid w:val="00CA0B1F"/>
    <w:rsid w:val="00CA0D9D"/>
    <w:rsid w:val="00CA0DB1"/>
    <w:rsid w:val="00CA0DBE"/>
    <w:rsid w:val="00CA0FC0"/>
    <w:rsid w:val="00CA2538"/>
    <w:rsid w:val="00CA31E0"/>
    <w:rsid w:val="00CA32F2"/>
    <w:rsid w:val="00CA36DB"/>
    <w:rsid w:val="00CA3923"/>
    <w:rsid w:val="00CA4C5D"/>
    <w:rsid w:val="00CA551B"/>
    <w:rsid w:val="00CA5959"/>
    <w:rsid w:val="00CA5992"/>
    <w:rsid w:val="00CA5CAB"/>
    <w:rsid w:val="00CA69DD"/>
    <w:rsid w:val="00CA6D22"/>
    <w:rsid w:val="00CA790A"/>
    <w:rsid w:val="00CA7AF0"/>
    <w:rsid w:val="00CA7E59"/>
    <w:rsid w:val="00CB03E5"/>
    <w:rsid w:val="00CB086C"/>
    <w:rsid w:val="00CB1FCC"/>
    <w:rsid w:val="00CB4147"/>
    <w:rsid w:val="00CB4207"/>
    <w:rsid w:val="00CB4CF5"/>
    <w:rsid w:val="00CB5884"/>
    <w:rsid w:val="00CB5A63"/>
    <w:rsid w:val="00CB5D7F"/>
    <w:rsid w:val="00CB6671"/>
    <w:rsid w:val="00CB67BD"/>
    <w:rsid w:val="00CC0375"/>
    <w:rsid w:val="00CC045E"/>
    <w:rsid w:val="00CC18AA"/>
    <w:rsid w:val="00CC1FF0"/>
    <w:rsid w:val="00CC2286"/>
    <w:rsid w:val="00CC2374"/>
    <w:rsid w:val="00CC2AA6"/>
    <w:rsid w:val="00CC36CC"/>
    <w:rsid w:val="00CC3D0A"/>
    <w:rsid w:val="00CC4B74"/>
    <w:rsid w:val="00CC52E4"/>
    <w:rsid w:val="00CC5403"/>
    <w:rsid w:val="00CC58A3"/>
    <w:rsid w:val="00CC6BC3"/>
    <w:rsid w:val="00CC6F2F"/>
    <w:rsid w:val="00CC71BA"/>
    <w:rsid w:val="00CC73D8"/>
    <w:rsid w:val="00CD0053"/>
    <w:rsid w:val="00CD0077"/>
    <w:rsid w:val="00CD041B"/>
    <w:rsid w:val="00CD15AF"/>
    <w:rsid w:val="00CD30B2"/>
    <w:rsid w:val="00CD3467"/>
    <w:rsid w:val="00CD38F8"/>
    <w:rsid w:val="00CD5366"/>
    <w:rsid w:val="00CD6E64"/>
    <w:rsid w:val="00CD704D"/>
    <w:rsid w:val="00CD7481"/>
    <w:rsid w:val="00CE0942"/>
    <w:rsid w:val="00CE0D40"/>
    <w:rsid w:val="00CE2583"/>
    <w:rsid w:val="00CE273B"/>
    <w:rsid w:val="00CE3B64"/>
    <w:rsid w:val="00CE403D"/>
    <w:rsid w:val="00CE59EF"/>
    <w:rsid w:val="00CE5BFE"/>
    <w:rsid w:val="00CE60EF"/>
    <w:rsid w:val="00CE628E"/>
    <w:rsid w:val="00CE6AA2"/>
    <w:rsid w:val="00CF0573"/>
    <w:rsid w:val="00CF1FA4"/>
    <w:rsid w:val="00CF251F"/>
    <w:rsid w:val="00CF312E"/>
    <w:rsid w:val="00CF3BE3"/>
    <w:rsid w:val="00CF4110"/>
    <w:rsid w:val="00CF4D50"/>
    <w:rsid w:val="00CF566B"/>
    <w:rsid w:val="00CF7ED3"/>
    <w:rsid w:val="00D001C3"/>
    <w:rsid w:val="00D00367"/>
    <w:rsid w:val="00D011EF"/>
    <w:rsid w:val="00D01F19"/>
    <w:rsid w:val="00D02123"/>
    <w:rsid w:val="00D02191"/>
    <w:rsid w:val="00D02380"/>
    <w:rsid w:val="00D024BC"/>
    <w:rsid w:val="00D033EB"/>
    <w:rsid w:val="00D035AC"/>
    <w:rsid w:val="00D06094"/>
    <w:rsid w:val="00D0672D"/>
    <w:rsid w:val="00D06D33"/>
    <w:rsid w:val="00D07BED"/>
    <w:rsid w:val="00D07C35"/>
    <w:rsid w:val="00D1048F"/>
    <w:rsid w:val="00D122D8"/>
    <w:rsid w:val="00D126FE"/>
    <w:rsid w:val="00D12D19"/>
    <w:rsid w:val="00D12E0A"/>
    <w:rsid w:val="00D12EC1"/>
    <w:rsid w:val="00D12F4E"/>
    <w:rsid w:val="00D13ADB"/>
    <w:rsid w:val="00D13CD4"/>
    <w:rsid w:val="00D146BF"/>
    <w:rsid w:val="00D15057"/>
    <w:rsid w:val="00D1596D"/>
    <w:rsid w:val="00D15F79"/>
    <w:rsid w:val="00D177A6"/>
    <w:rsid w:val="00D200C1"/>
    <w:rsid w:val="00D20147"/>
    <w:rsid w:val="00D20173"/>
    <w:rsid w:val="00D210CD"/>
    <w:rsid w:val="00D218ED"/>
    <w:rsid w:val="00D224FF"/>
    <w:rsid w:val="00D23295"/>
    <w:rsid w:val="00D232C9"/>
    <w:rsid w:val="00D23CBD"/>
    <w:rsid w:val="00D23E11"/>
    <w:rsid w:val="00D24AAC"/>
    <w:rsid w:val="00D24BEA"/>
    <w:rsid w:val="00D251FC"/>
    <w:rsid w:val="00D25B43"/>
    <w:rsid w:val="00D26689"/>
    <w:rsid w:val="00D27D73"/>
    <w:rsid w:val="00D3081B"/>
    <w:rsid w:val="00D309AB"/>
    <w:rsid w:val="00D312CD"/>
    <w:rsid w:val="00D3215F"/>
    <w:rsid w:val="00D32F85"/>
    <w:rsid w:val="00D3370B"/>
    <w:rsid w:val="00D341FC"/>
    <w:rsid w:val="00D34ED2"/>
    <w:rsid w:val="00D35121"/>
    <w:rsid w:val="00D35C2C"/>
    <w:rsid w:val="00D35DF3"/>
    <w:rsid w:val="00D35ECE"/>
    <w:rsid w:val="00D36164"/>
    <w:rsid w:val="00D367C8"/>
    <w:rsid w:val="00D40607"/>
    <w:rsid w:val="00D40AA5"/>
    <w:rsid w:val="00D41A6B"/>
    <w:rsid w:val="00D41BA8"/>
    <w:rsid w:val="00D420BC"/>
    <w:rsid w:val="00D426EC"/>
    <w:rsid w:val="00D42F88"/>
    <w:rsid w:val="00D44C08"/>
    <w:rsid w:val="00D4669E"/>
    <w:rsid w:val="00D46DC5"/>
    <w:rsid w:val="00D47366"/>
    <w:rsid w:val="00D47478"/>
    <w:rsid w:val="00D479A0"/>
    <w:rsid w:val="00D47B45"/>
    <w:rsid w:val="00D47DAB"/>
    <w:rsid w:val="00D50F38"/>
    <w:rsid w:val="00D50FB8"/>
    <w:rsid w:val="00D5163F"/>
    <w:rsid w:val="00D51F64"/>
    <w:rsid w:val="00D523FB"/>
    <w:rsid w:val="00D541D0"/>
    <w:rsid w:val="00D54EF3"/>
    <w:rsid w:val="00D551A5"/>
    <w:rsid w:val="00D559C6"/>
    <w:rsid w:val="00D55E9A"/>
    <w:rsid w:val="00D566B4"/>
    <w:rsid w:val="00D57922"/>
    <w:rsid w:val="00D603CA"/>
    <w:rsid w:val="00D6101F"/>
    <w:rsid w:val="00D61877"/>
    <w:rsid w:val="00D6286D"/>
    <w:rsid w:val="00D62BB2"/>
    <w:rsid w:val="00D630E7"/>
    <w:rsid w:val="00D636FD"/>
    <w:rsid w:val="00D63A42"/>
    <w:rsid w:val="00D63F87"/>
    <w:rsid w:val="00D640AA"/>
    <w:rsid w:val="00D643BD"/>
    <w:rsid w:val="00D65EE4"/>
    <w:rsid w:val="00D66E35"/>
    <w:rsid w:val="00D673F1"/>
    <w:rsid w:val="00D67951"/>
    <w:rsid w:val="00D7396D"/>
    <w:rsid w:val="00D73A32"/>
    <w:rsid w:val="00D757E4"/>
    <w:rsid w:val="00D76141"/>
    <w:rsid w:val="00D76289"/>
    <w:rsid w:val="00D76830"/>
    <w:rsid w:val="00D76A5A"/>
    <w:rsid w:val="00D77224"/>
    <w:rsid w:val="00D7771E"/>
    <w:rsid w:val="00D77B46"/>
    <w:rsid w:val="00D77F12"/>
    <w:rsid w:val="00D8243F"/>
    <w:rsid w:val="00D82CB4"/>
    <w:rsid w:val="00D83DAC"/>
    <w:rsid w:val="00D83E32"/>
    <w:rsid w:val="00D84209"/>
    <w:rsid w:val="00D8508D"/>
    <w:rsid w:val="00D863E8"/>
    <w:rsid w:val="00D90B6D"/>
    <w:rsid w:val="00D91C2A"/>
    <w:rsid w:val="00D91DFE"/>
    <w:rsid w:val="00D92325"/>
    <w:rsid w:val="00D93282"/>
    <w:rsid w:val="00D936D5"/>
    <w:rsid w:val="00D95A12"/>
    <w:rsid w:val="00D95E58"/>
    <w:rsid w:val="00D95EFE"/>
    <w:rsid w:val="00D96EAD"/>
    <w:rsid w:val="00D97B2D"/>
    <w:rsid w:val="00DA00FC"/>
    <w:rsid w:val="00DA1810"/>
    <w:rsid w:val="00DA2474"/>
    <w:rsid w:val="00DA2D6D"/>
    <w:rsid w:val="00DA3188"/>
    <w:rsid w:val="00DA35E9"/>
    <w:rsid w:val="00DA3AB1"/>
    <w:rsid w:val="00DA3C52"/>
    <w:rsid w:val="00DA3E69"/>
    <w:rsid w:val="00DA4188"/>
    <w:rsid w:val="00DA4501"/>
    <w:rsid w:val="00DA5550"/>
    <w:rsid w:val="00DA5F00"/>
    <w:rsid w:val="00DB30F9"/>
    <w:rsid w:val="00DB3407"/>
    <w:rsid w:val="00DB449E"/>
    <w:rsid w:val="00DB4A52"/>
    <w:rsid w:val="00DB54DD"/>
    <w:rsid w:val="00DB6468"/>
    <w:rsid w:val="00DB6CD5"/>
    <w:rsid w:val="00DB70BD"/>
    <w:rsid w:val="00DC00D8"/>
    <w:rsid w:val="00DC0215"/>
    <w:rsid w:val="00DC11F5"/>
    <w:rsid w:val="00DC389F"/>
    <w:rsid w:val="00DC4692"/>
    <w:rsid w:val="00DC549A"/>
    <w:rsid w:val="00DC6BE7"/>
    <w:rsid w:val="00DC6D30"/>
    <w:rsid w:val="00DC741E"/>
    <w:rsid w:val="00DC74F7"/>
    <w:rsid w:val="00DC7AD2"/>
    <w:rsid w:val="00DC7BCE"/>
    <w:rsid w:val="00DC7DF8"/>
    <w:rsid w:val="00DD16E3"/>
    <w:rsid w:val="00DD25E2"/>
    <w:rsid w:val="00DD2959"/>
    <w:rsid w:val="00DD2CC0"/>
    <w:rsid w:val="00DD2CE3"/>
    <w:rsid w:val="00DD3442"/>
    <w:rsid w:val="00DD5267"/>
    <w:rsid w:val="00DD601B"/>
    <w:rsid w:val="00DD6126"/>
    <w:rsid w:val="00DD7103"/>
    <w:rsid w:val="00DD7451"/>
    <w:rsid w:val="00DD7933"/>
    <w:rsid w:val="00DE167E"/>
    <w:rsid w:val="00DE2235"/>
    <w:rsid w:val="00DE2484"/>
    <w:rsid w:val="00DE2E71"/>
    <w:rsid w:val="00DE313C"/>
    <w:rsid w:val="00DE3291"/>
    <w:rsid w:val="00DE4229"/>
    <w:rsid w:val="00DE6949"/>
    <w:rsid w:val="00DE710F"/>
    <w:rsid w:val="00DE7143"/>
    <w:rsid w:val="00DF01F8"/>
    <w:rsid w:val="00DF1687"/>
    <w:rsid w:val="00DF189D"/>
    <w:rsid w:val="00DF26AA"/>
    <w:rsid w:val="00DF2FFE"/>
    <w:rsid w:val="00DF3092"/>
    <w:rsid w:val="00DF44CF"/>
    <w:rsid w:val="00DF4B74"/>
    <w:rsid w:val="00DF4F42"/>
    <w:rsid w:val="00DF4F78"/>
    <w:rsid w:val="00DF587A"/>
    <w:rsid w:val="00DF67A5"/>
    <w:rsid w:val="00DF77F7"/>
    <w:rsid w:val="00E0132F"/>
    <w:rsid w:val="00E03856"/>
    <w:rsid w:val="00E04191"/>
    <w:rsid w:val="00E047B9"/>
    <w:rsid w:val="00E05188"/>
    <w:rsid w:val="00E05E15"/>
    <w:rsid w:val="00E05E65"/>
    <w:rsid w:val="00E069BB"/>
    <w:rsid w:val="00E0735F"/>
    <w:rsid w:val="00E075D2"/>
    <w:rsid w:val="00E07800"/>
    <w:rsid w:val="00E10806"/>
    <w:rsid w:val="00E120F8"/>
    <w:rsid w:val="00E129AA"/>
    <w:rsid w:val="00E13B83"/>
    <w:rsid w:val="00E143DF"/>
    <w:rsid w:val="00E14582"/>
    <w:rsid w:val="00E14CF9"/>
    <w:rsid w:val="00E157D0"/>
    <w:rsid w:val="00E159F6"/>
    <w:rsid w:val="00E15D73"/>
    <w:rsid w:val="00E16246"/>
    <w:rsid w:val="00E17F1E"/>
    <w:rsid w:val="00E20997"/>
    <w:rsid w:val="00E20D5C"/>
    <w:rsid w:val="00E21140"/>
    <w:rsid w:val="00E2147A"/>
    <w:rsid w:val="00E2290E"/>
    <w:rsid w:val="00E22BC9"/>
    <w:rsid w:val="00E22D75"/>
    <w:rsid w:val="00E230F2"/>
    <w:rsid w:val="00E2339E"/>
    <w:rsid w:val="00E235DB"/>
    <w:rsid w:val="00E239C8"/>
    <w:rsid w:val="00E24BD7"/>
    <w:rsid w:val="00E2539C"/>
    <w:rsid w:val="00E25E5A"/>
    <w:rsid w:val="00E26C13"/>
    <w:rsid w:val="00E274BB"/>
    <w:rsid w:val="00E2756E"/>
    <w:rsid w:val="00E27827"/>
    <w:rsid w:val="00E27DC4"/>
    <w:rsid w:val="00E31443"/>
    <w:rsid w:val="00E3177C"/>
    <w:rsid w:val="00E326A1"/>
    <w:rsid w:val="00E32B79"/>
    <w:rsid w:val="00E331E8"/>
    <w:rsid w:val="00E33863"/>
    <w:rsid w:val="00E341DE"/>
    <w:rsid w:val="00E34D4D"/>
    <w:rsid w:val="00E35291"/>
    <w:rsid w:val="00E35DB1"/>
    <w:rsid w:val="00E361DF"/>
    <w:rsid w:val="00E3628D"/>
    <w:rsid w:val="00E3639A"/>
    <w:rsid w:val="00E3737E"/>
    <w:rsid w:val="00E37980"/>
    <w:rsid w:val="00E40290"/>
    <w:rsid w:val="00E40590"/>
    <w:rsid w:val="00E408A8"/>
    <w:rsid w:val="00E40C00"/>
    <w:rsid w:val="00E41BD9"/>
    <w:rsid w:val="00E41F2B"/>
    <w:rsid w:val="00E424BE"/>
    <w:rsid w:val="00E428A7"/>
    <w:rsid w:val="00E43591"/>
    <w:rsid w:val="00E44BDB"/>
    <w:rsid w:val="00E45054"/>
    <w:rsid w:val="00E45FAC"/>
    <w:rsid w:val="00E46484"/>
    <w:rsid w:val="00E46A9E"/>
    <w:rsid w:val="00E46E4D"/>
    <w:rsid w:val="00E46F84"/>
    <w:rsid w:val="00E47AD3"/>
    <w:rsid w:val="00E5087E"/>
    <w:rsid w:val="00E509A8"/>
    <w:rsid w:val="00E50AA5"/>
    <w:rsid w:val="00E50D40"/>
    <w:rsid w:val="00E51166"/>
    <w:rsid w:val="00E515F1"/>
    <w:rsid w:val="00E528DB"/>
    <w:rsid w:val="00E532B0"/>
    <w:rsid w:val="00E534F2"/>
    <w:rsid w:val="00E53642"/>
    <w:rsid w:val="00E53849"/>
    <w:rsid w:val="00E53C22"/>
    <w:rsid w:val="00E542B5"/>
    <w:rsid w:val="00E561E8"/>
    <w:rsid w:val="00E57BDD"/>
    <w:rsid w:val="00E6059B"/>
    <w:rsid w:val="00E605C1"/>
    <w:rsid w:val="00E61E8B"/>
    <w:rsid w:val="00E61EB3"/>
    <w:rsid w:val="00E62BBA"/>
    <w:rsid w:val="00E6304E"/>
    <w:rsid w:val="00E65310"/>
    <w:rsid w:val="00E654C7"/>
    <w:rsid w:val="00E6580E"/>
    <w:rsid w:val="00E6601D"/>
    <w:rsid w:val="00E66232"/>
    <w:rsid w:val="00E6720E"/>
    <w:rsid w:val="00E67539"/>
    <w:rsid w:val="00E70541"/>
    <w:rsid w:val="00E70C88"/>
    <w:rsid w:val="00E715DC"/>
    <w:rsid w:val="00E71670"/>
    <w:rsid w:val="00E71868"/>
    <w:rsid w:val="00E718E4"/>
    <w:rsid w:val="00E73EDF"/>
    <w:rsid w:val="00E7498C"/>
    <w:rsid w:val="00E74DED"/>
    <w:rsid w:val="00E75967"/>
    <w:rsid w:val="00E762DD"/>
    <w:rsid w:val="00E76C62"/>
    <w:rsid w:val="00E77445"/>
    <w:rsid w:val="00E77624"/>
    <w:rsid w:val="00E77B4A"/>
    <w:rsid w:val="00E77C28"/>
    <w:rsid w:val="00E80F78"/>
    <w:rsid w:val="00E82506"/>
    <w:rsid w:val="00E8263E"/>
    <w:rsid w:val="00E8317D"/>
    <w:rsid w:val="00E844D3"/>
    <w:rsid w:val="00E8556E"/>
    <w:rsid w:val="00E85FEC"/>
    <w:rsid w:val="00E863DA"/>
    <w:rsid w:val="00E864F8"/>
    <w:rsid w:val="00E87778"/>
    <w:rsid w:val="00E90353"/>
    <w:rsid w:val="00E9238E"/>
    <w:rsid w:val="00E92920"/>
    <w:rsid w:val="00E92BCC"/>
    <w:rsid w:val="00E93F36"/>
    <w:rsid w:val="00E94B1B"/>
    <w:rsid w:val="00E956C7"/>
    <w:rsid w:val="00E95948"/>
    <w:rsid w:val="00E95A5F"/>
    <w:rsid w:val="00E96F43"/>
    <w:rsid w:val="00E9724E"/>
    <w:rsid w:val="00E974B0"/>
    <w:rsid w:val="00E975D2"/>
    <w:rsid w:val="00E97CCB"/>
    <w:rsid w:val="00EA1168"/>
    <w:rsid w:val="00EA29A7"/>
    <w:rsid w:val="00EA34F9"/>
    <w:rsid w:val="00EA3571"/>
    <w:rsid w:val="00EA3A37"/>
    <w:rsid w:val="00EA4868"/>
    <w:rsid w:val="00EA488B"/>
    <w:rsid w:val="00EA4A22"/>
    <w:rsid w:val="00EA6B0F"/>
    <w:rsid w:val="00EA714C"/>
    <w:rsid w:val="00EB0670"/>
    <w:rsid w:val="00EB09BB"/>
    <w:rsid w:val="00EB17F8"/>
    <w:rsid w:val="00EB1968"/>
    <w:rsid w:val="00EB26E0"/>
    <w:rsid w:val="00EB28A0"/>
    <w:rsid w:val="00EB345D"/>
    <w:rsid w:val="00EB3E1F"/>
    <w:rsid w:val="00EB4027"/>
    <w:rsid w:val="00EB43B7"/>
    <w:rsid w:val="00EB4A1D"/>
    <w:rsid w:val="00EB54F4"/>
    <w:rsid w:val="00EB5F50"/>
    <w:rsid w:val="00EB74BE"/>
    <w:rsid w:val="00EB7630"/>
    <w:rsid w:val="00EB79F6"/>
    <w:rsid w:val="00EB7B9E"/>
    <w:rsid w:val="00EC067D"/>
    <w:rsid w:val="00EC095B"/>
    <w:rsid w:val="00EC17E6"/>
    <w:rsid w:val="00EC26A2"/>
    <w:rsid w:val="00EC270E"/>
    <w:rsid w:val="00EC2FBA"/>
    <w:rsid w:val="00EC3090"/>
    <w:rsid w:val="00EC3B3B"/>
    <w:rsid w:val="00EC5045"/>
    <w:rsid w:val="00EC6261"/>
    <w:rsid w:val="00EC726C"/>
    <w:rsid w:val="00ED0819"/>
    <w:rsid w:val="00ED0A38"/>
    <w:rsid w:val="00ED21D7"/>
    <w:rsid w:val="00ED2213"/>
    <w:rsid w:val="00ED24A5"/>
    <w:rsid w:val="00ED252F"/>
    <w:rsid w:val="00ED47A4"/>
    <w:rsid w:val="00ED4DB0"/>
    <w:rsid w:val="00ED5043"/>
    <w:rsid w:val="00ED54B2"/>
    <w:rsid w:val="00ED561C"/>
    <w:rsid w:val="00ED59FF"/>
    <w:rsid w:val="00ED6727"/>
    <w:rsid w:val="00ED71FF"/>
    <w:rsid w:val="00ED7635"/>
    <w:rsid w:val="00EE0585"/>
    <w:rsid w:val="00EE072F"/>
    <w:rsid w:val="00EE269D"/>
    <w:rsid w:val="00EE2711"/>
    <w:rsid w:val="00EE2BA1"/>
    <w:rsid w:val="00EE3A8D"/>
    <w:rsid w:val="00EE4122"/>
    <w:rsid w:val="00EE5033"/>
    <w:rsid w:val="00EE505C"/>
    <w:rsid w:val="00EE5B49"/>
    <w:rsid w:val="00EE5EF0"/>
    <w:rsid w:val="00EE5EF9"/>
    <w:rsid w:val="00EE6AA8"/>
    <w:rsid w:val="00EE6BE8"/>
    <w:rsid w:val="00EE7734"/>
    <w:rsid w:val="00EE7F54"/>
    <w:rsid w:val="00EF0C1C"/>
    <w:rsid w:val="00EF0F4C"/>
    <w:rsid w:val="00EF1982"/>
    <w:rsid w:val="00EF2121"/>
    <w:rsid w:val="00EF26F0"/>
    <w:rsid w:val="00EF4079"/>
    <w:rsid w:val="00EF41CA"/>
    <w:rsid w:val="00EF44D6"/>
    <w:rsid w:val="00EF4D49"/>
    <w:rsid w:val="00EF517B"/>
    <w:rsid w:val="00EF5590"/>
    <w:rsid w:val="00EF5E43"/>
    <w:rsid w:val="00EF6082"/>
    <w:rsid w:val="00EF6207"/>
    <w:rsid w:val="00EF6271"/>
    <w:rsid w:val="00EF62A7"/>
    <w:rsid w:val="00EF68A9"/>
    <w:rsid w:val="00EF799F"/>
    <w:rsid w:val="00F00D04"/>
    <w:rsid w:val="00F00D9C"/>
    <w:rsid w:val="00F0367D"/>
    <w:rsid w:val="00F03860"/>
    <w:rsid w:val="00F03E1D"/>
    <w:rsid w:val="00F04358"/>
    <w:rsid w:val="00F047EE"/>
    <w:rsid w:val="00F04E9D"/>
    <w:rsid w:val="00F051BB"/>
    <w:rsid w:val="00F056AD"/>
    <w:rsid w:val="00F05819"/>
    <w:rsid w:val="00F073E3"/>
    <w:rsid w:val="00F0763B"/>
    <w:rsid w:val="00F0765B"/>
    <w:rsid w:val="00F076B5"/>
    <w:rsid w:val="00F07839"/>
    <w:rsid w:val="00F079C1"/>
    <w:rsid w:val="00F10ACE"/>
    <w:rsid w:val="00F10C08"/>
    <w:rsid w:val="00F118E0"/>
    <w:rsid w:val="00F128BC"/>
    <w:rsid w:val="00F12964"/>
    <w:rsid w:val="00F130DC"/>
    <w:rsid w:val="00F134C8"/>
    <w:rsid w:val="00F14272"/>
    <w:rsid w:val="00F1429D"/>
    <w:rsid w:val="00F149DA"/>
    <w:rsid w:val="00F14C1C"/>
    <w:rsid w:val="00F14C82"/>
    <w:rsid w:val="00F15D58"/>
    <w:rsid w:val="00F15E6F"/>
    <w:rsid w:val="00F16144"/>
    <w:rsid w:val="00F16598"/>
    <w:rsid w:val="00F16C8C"/>
    <w:rsid w:val="00F179C5"/>
    <w:rsid w:val="00F20066"/>
    <w:rsid w:val="00F20548"/>
    <w:rsid w:val="00F212A9"/>
    <w:rsid w:val="00F21787"/>
    <w:rsid w:val="00F219E7"/>
    <w:rsid w:val="00F23A8E"/>
    <w:rsid w:val="00F23E6A"/>
    <w:rsid w:val="00F24FA5"/>
    <w:rsid w:val="00F2701A"/>
    <w:rsid w:val="00F27075"/>
    <w:rsid w:val="00F27ACA"/>
    <w:rsid w:val="00F30CCF"/>
    <w:rsid w:val="00F31D5A"/>
    <w:rsid w:val="00F32BA9"/>
    <w:rsid w:val="00F32FAE"/>
    <w:rsid w:val="00F3380F"/>
    <w:rsid w:val="00F34DC7"/>
    <w:rsid w:val="00F3599A"/>
    <w:rsid w:val="00F36008"/>
    <w:rsid w:val="00F371B7"/>
    <w:rsid w:val="00F40454"/>
    <w:rsid w:val="00F41478"/>
    <w:rsid w:val="00F42040"/>
    <w:rsid w:val="00F4216A"/>
    <w:rsid w:val="00F428E4"/>
    <w:rsid w:val="00F4374F"/>
    <w:rsid w:val="00F43A03"/>
    <w:rsid w:val="00F43AF1"/>
    <w:rsid w:val="00F447E0"/>
    <w:rsid w:val="00F44E14"/>
    <w:rsid w:val="00F462F9"/>
    <w:rsid w:val="00F46DF7"/>
    <w:rsid w:val="00F5008D"/>
    <w:rsid w:val="00F5087B"/>
    <w:rsid w:val="00F513A9"/>
    <w:rsid w:val="00F51D91"/>
    <w:rsid w:val="00F521FA"/>
    <w:rsid w:val="00F528E5"/>
    <w:rsid w:val="00F53B53"/>
    <w:rsid w:val="00F5488A"/>
    <w:rsid w:val="00F54BA1"/>
    <w:rsid w:val="00F553A3"/>
    <w:rsid w:val="00F5592A"/>
    <w:rsid w:val="00F57720"/>
    <w:rsid w:val="00F57C58"/>
    <w:rsid w:val="00F57C77"/>
    <w:rsid w:val="00F6064F"/>
    <w:rsid w:val="00F61C4E"/>
    <w:rsid w:val="00F62195"/>
    <w:rsid w:val="00F62401"/>
    <w:rsid w:val="00F63015"/>
    <w:rsid w:val="00F63783"/>
    <w:rsid w:val="00F63AC0"/>
    <w:rsid w:val="00F63DB2"/>
    <w:rsid w:val="00F64998"/>
    <w:rsid w:val="00F652AC"/>
    <w:rsid w:val="00F65434"/>
    <w:rsid w:val="00F663AD"/>
    <w:rsid w:val="00F67A9E"/>
    <w:rsid w:val="00F7117A"/>
    <w:rsid w:val="00F71612"/>
    <w:rsid w:val="00F72660"/>
    <w:rsid w:val="00F737AE"/>
    <w:rsid w:val="00F73956"/>
    <w:rsid w:val="00F75123"/>
    <w:rsid w:val="00F75ABB"/>
    <w:rsid w:val="00F76AEF"/>
    <w:rsid w:val="00F773EB"/>
    <w:rsid w:val="00F77ED3"/>
    <w:rsid w:val="00F80C47"/>
    <w:rsid w:val="00F80D27"/>
    <w:rsid w:val="00F80DA9"/>
    <w:rsid w:val="00F80DD5"/>
    <w:rsid w:val="00F81DC6"/>
    <w:rsid w:val="00F821CD"/>
    <w:rsid w:val="00F8232F"/>
    <w:rsid w:val="00F8340B"/>
    <w:rsid w:val="00F8366A"/>
    <w:rsid w:val="00F83E7A"/>
    <w:rsid w:val="00F84327"/>
    <w:rsid w:val="00F844A4"/>
    <w:rsid w:val="00F84718"/>
    <w:rsid w:val="00F84F0F"/>
    <w:rsid w:val="00F856AB"/>
    <w:rsid w:val="00F8690D"/>
    <w:rsid w:val="00F87223"/>
    <w:rsid w:val="00F87230"/>
    <w:rsid w:val="00F87433"/>
    <w:rsid w:val="00F875E5"/>
    <w:rsid w:val="00F90B8F"/>
    <w:rsid w:val="00F915ED"/>
    <w:rsid w:val="00F91BDD"/>
    <w:rsid w:val="00F91BFF"/>
    <w:rsid w:val="00F923B6"/>
    <w:rsid w:val="00F924A0"/>
    <w:rsid w:val="00F92651"/>
    <w:rsid w:val="00F927D8"/>
    <w:rsid w:val="00F92D3B"/>
    <w:rsid w:val="00F93DB1"/>
    <w:rsid w:val="00F952AE"/>
    <w:rsid w:val="00F95351"/>
    <w:rsid w:val="00F95628"/>
    <w:rsid w:val="00F95A95"/>
    <w:rsid w:val="00F95C44"/>
    <w:rsid w:val="00F95F62"/>
    <w:rsid w:val="00F9667F"/>
    <w:rsid w:val="00F9686C"/>
    <w:rsid w:val="00F971FF"/>
    <w:rsid w:val="00FA087F"/>
    <w:rsid w:val="00FA10BC"/>
    <w:rsid w:val="00FA1B8D"/>
    <w:rsid w:val="00FA2056"/>
    <w:rsid w:val="00FA2925"/>
    <w:rsid w:val="00FA2D2E"/>
    <w:rsid w:val="00FA5660"/>
    <w:rsid w:val="00FA5E20"/>
    <w:rsid w:val="00FA7123"/>
    <w:rsid w:val="00FA7B66"/>
    <w:rsid w:val="00FB041D"/>
    <w:rsid w:val="00FB062E"/>
    <w:rsid w:val="00FB15D2"/>
    <w:rsid w:val="00FB1D28"/>
    <w:rsid w:val="00FB1D79"/>
    <w:rsid w:val="00FB1D94"/>
    <w:rsid w:val="00FB21F8"/>
    <w:rsid w:val="00FB29A0"/>
    <w:rsid w:val="00FB3422"/>
    <w:rsid w:val="00FB38C6"/>
    <w:rsid w:val="00FB4096"/>
    <w:rsid w:val="00FB41A6"/>
    <w:rsid w:val="00FB5F43"/>
    <w:rsid w:val="00FB6875"/>
    <w:rsid w:val="00FB6C17"/>
    <w:rsid w:val="00FB6DB2"/>
    <w:rsid w:val="00FB7A33"/>
    <w:rsid w:val="00FC1426"/>
    <w:rsid w:val="00FC203E"/>
    <w:rsid w:val="00FC26EE"/>
    <w:rsid w:val="00FC2CE1"/>
    <w:rsid w:val="00FC37CA"/>
    <w:rsid w:val="00FC4B4C"/>
    <w:rsid w:val="00FC5E21"/>
    <w:rsid w:val="00FC6657"/>
    <w:rsid w:val="00FC7461"/>
    <w:rsid w:val="00FC76A4"/>
    <w:rsid w:val="00FC7BA5"/>
    <w:rsid w:val="00FC7BF0"/>
    <w:rsid w:val="00FD038D"/>
    <w:rsid w:val="00FD0CDC"/>
    <w:rsid w:val="00FD0F1C"/>
    <w:rsid w:val="00FD15C9"/>
    <w:rsid w:val="00FD1864"/>
    <w:rsid w:val="00FD5D9E"/>
    <w:rsid w:val="00FD60CF"/>
    <w:rsid w:val="00FD6BB2"/>
    <w:rsid w:val="00FD717D"/>
    <w:rsid w:val="00FD77C8"/>
    <w:rsid w:val="00FE0008"/>
    <w:rsid w:val="00FE1082"/>
    <w:rsid w:val="00FE12DA"/>
    <w:rsid w:val="00FE1364"/>
    <w:rsid w:val="00FE1DDD"/>
    <w:rsid w:val="00FE26A7"/>
    <w:rsid w:val="00FE2E05"/>
    <w:rsid w:val="00FE2E91"/>
    <w:rsid w:val="00FE3435"/>
    <w:rsid w:val="00FE62C7"/>
    <w:rsid w:val="00FE66FC"/>
    <w:rsid w:val="00FE6D72"/>
    <w:rsid w:val="00FE7980"/>
    <w:rsid w:val="00FE7E91"/>
    <w:rsid w:val="00FF132B"/>
    <w:rsid w:val="00FF14A7"/>
    <w:rsid w:val="00FF1CAB"/>
    <w:rsid w:val="00FF23F6"/>
    <w:rsid w:val="00FF2B17"/>
    <w:rsid w:val="00FF3A22"/>
    <w:rsid w:val="00FF4505"/>
    <w:rsid w:val="00FF4581"/>
    <w:rsid w:val="00FF46DD"/>
    <w:rsid w:val="00FF6BBF"/>
    <w:rsid w:val="00FF6C2B"/>
    <w:rsid w:val="00FF6E5D"/>
    <w:rsid w:val="00FF6F34"/>
    <w:rsid w:val="00FF7E47"/>
    <w:rsid w:val="010F34FF"/>
    <w:rsid w:val="01F0E90E"/>
    <w:rsid w:val="023538E5"/>
    <w:rsid w:val="024FCE3D"/>
    <w:rsid w:val="033B4E2E"/>
    <w:rsid w:val="0343AA03"/>
    <w:rsid w:val="036D6BFA"/>
    <w:rsid w:val="03C0B563"/>
    <w:rsid w:val="0401652A"/>
    <w:rsid w:val="04757E6D"/>
    <w:rsid w:val="06BAFA80"/>
    <w:rsid w:val="06DEE432"/>
    <w:rsid w:val="07ABAFD0"/>
    <w:rsid w:val="07C0E064"/>
    <w:rsid w:val="08123FCC"/>
    <w:rsid w:val="0889B253"/>
    <w:rsid w:val="0897317F"/>
    <w:rsid w:val="08ADA617"/>
    <w:rsid w:val="08E4AF19"/>
    <w:rsid w:val="0948EBC1"/>
    <w:rsid w:val="0958E192"/>
    <w:rsid w:val="09DA480F"/>
    <w:rsid w:val="0A021477"/>
    <w:rsid w:val="0A5B60BE"/>
    <w:rsid w:val="0AA18FE4"/>
    <w:rsid w:val="0AAF44D3"/>
    <w:rsid w:val="0ABA97BC"/>
    <w:rsid w:val="0B4B2DC9"/>
    <w:rsid w:val="0B7B90BB"/>
    <w:rsid w:val="0BDDB104"/>
    <w:rsid w:val="0C231130"/>
    <w:rsid w:val="0C47F9D7"/>
    <w:rsid w:val="0C990403"/>
    <w:rsid w:val="0C9FF0C9"/>
    <w:rsid w:val="0CB9A612"/>
    <w:rsid w:val="0CF2AB52"/>
    <w:rsid w:val="0D9B8BBE"/>
    <w:rsid w:val="0DBAC227"/>
    <w:rsid w:val="0DE5367A"/>
    <w:rsid w:val="0DE5811C"/>
    <w:rsid w:val="0E8C7A80"/>
    <w:rsid w:val="0F8CB3CB"/>
    <w:rsid w:val="0F8EA905"/>
    <w:rsid w:val="0FAB0684"/>
    <w:rsid w:val="0FC7C9D0"/>
    <w:rsid w:val="0FD93DC4"/>
    <w:rsid w:val="1012DF00"/>
    <w:rsid w:val="103A685B"/>
    <w:rsid w:val="10701B7D"/>
    <w:rsid w:val="10960828"/>
    <w:rsid w:val="110E8130"/>
    <w:rsid w:val="117EB902"/>
    <w:rsid w:val="11897605"/>
    <w:rsid w:val="12145443"/>
    <w:rsid w:val="1240781B"/>
    <w:rsid w:val="1263FA62"/>
    <w:rsid w:val="12F9D9A0"/>
    <w:rsid w:val="1341F61D"/>
    <w:rsid w:val="1354A058"/>
    <w:rsid w:val="136D95C9"/>
    <w:rsid w:val="1421459B"/>
    <w:rsid w:val="144CCA67"/>
    <w:rsid w:val="147E9AC5"/>
    <w:rsid w:val="14C35F5A"/>
    <w:rsid w:val="14E6B903"/>
    <w:rsid w:val="154C525C"/>
    <w:rsid w:val="15554A7A"/>
    <w:rsid w:val="15AB058C"/>
    <w:rsid w:val="15C12EDD"/>
    <w:rsid w:val="15C80D8A"/>
    <w:rsid w:val="16205A17"/>
    <w:rsid w:val="16B66749"/>
    <w:rsid w:val="17192C09"/>
    <w:rsid w:val="1731F32F"/>
    <w:rsid w:val="17D779D6"/>
    <w:rsid w:val="1804D3DB"/>
    <w:rsid w:val="183CB4D0"/>
    <w:rsid w:val="19E0A2D8"/>
    <w:rsid w:val="1A022313"/>
    <w:rsid w:val="1A55B048"/>
    <w:rsid w:val="1A574218"/>
    <w:rsid w:val="1A670F35"/>
    <w:rsid w:val="1AB01704"/>
    <w:rsid w:val="1B0AB350"/>
    <w:rsid w:val="1B9DF374"/>
    <w:rsid w:val="1BE3B7B3"/>
    <w:rsid w:val="1BE747B2"/>
    <w:rsid w:val="1BF832EC"/>
    <w:rsid w:val="1C2619EC"/>
    <w:rsid w:val="1C426EB5"/>
    <w:rsid w:val="1CE2CF7F"/>
    <w:rsid w:val="1CF276B0"/>
    <w:rsid w:val="1E736AD0"/>
    <w:rsid w:val="1E9AF22D"/>
    <w:rsid w:val="1FDC6714"/>
    <w:rsid w:val="1FE8D210"/>
    <w:rsid w:val="20329D07"/>
    <w:rsid w:val="20E567DC"/>
    <w:rsid w:val="2143FE5A"/>
    <w:rsid w:val="2158E9CD"/>
    <w:rsid w:val="215BEB79"/>
    <w:rsid w:val="21F40BA5"/>
    <w:rsid w:val="2245A5E2"/>
    <w:rsid w:val="2261ADCC"/>
    <w:rsid w:val="226947F2"/>
    <w:rsid w:val="22DD9776"/>
    <w:rsid w:val="22E7CA22"/>
    <w:rsid w:val="23230C59"/>
    <w:rsid w:val="233188D6"/>
    <w:rsid w:val="2339A4A2"/>
    <w:rsid w:val="237AB3E2"/>
    <w:rsid w:val="23B8C7A8"/>
    <w:rsid w:val="23E70BBC"/>
    <w:rsid w:val="2425D4D9"/>
    <w:rsid w:val="24454EE9"/>
    <w:rsid w:val="2446F86E"/>
    <w:rsid w:val="245FC963"/>
    <w:rsid w:val="24996291"/>
    <w:rsid w:val="255B1EFC"/>
    <w:rsid w:val="255C2AB9"/>
    <w:rsid w:val="25C6164A"/>
    <w:rsid w:val="261CD138"/>
    <w:rsid w:val="26282DAA"/>
    <w:rsid w:val="263A4219"/>
    <w:rsid w:val="263D8F8B"/>
    <w:rsid w:val="267DE77A"/>
    <w:rsid w:val="26807D8F"/>
    <w:rsid w:val="2689DDDE"/>
    <w:rsid w:val="26922DCD"/>
    <w:rsid w:val="26BFFB38"/>
    <w:rsid w:val="26C4E74B"/>
    <w:rsid w:val="2729ABE7"/>
    <w:rsid w:val="27830211"/>
    <w:rsid w:val="27E430E8"/>
    <w:rsid w:val="28227E56"/>
    <w:rsid w:val="28947491"/>
    <w:rsid w:val="28B5B50E"/>
    <w:rsid w:val="28C7C242"/>
    <w:rsid w:val="28E33474"/>
    <w:rsid w:val="291016DD"/>
    <w:rsid w:val="291B50D1"/>
    <w:rsid w:val="294A0A3E"/>
    <w:rsid w:val="2A0DAA1A"/>
    <w:rsid w:val="2A61823F"/>
    <w:rsid w:val="2A69885C"/>
    <w:rsid w:val="2A7A9EAB"/>
    <w:rsid w:val="2AA9F2F4"/>
    <w:rsid w:val="2AD78746"/>
    <w:rsid w:val="2B1A7260"/>
    <w:rsid w:val="2B218579"/>
    <w:rsid w:val="2B68CD30"/>
    <w:rsid w:val="2CCE4600"/>
    <w:rsid w:val="2D9D0CA1"/>
    <w:rsid w:val="2DCE4913"/>
    <w:rsid w:val="2E2A44EB"/>
    <w:rsid w:val="2E6C557F"/>
    <w:rsid w:val="2E8C0FBD"/>
    <w:rsid w:val="2E8C270B"/>
    <w:rsid w:val="2E9197D2"/>
    <w:rsid w:val="2E9392E5"/>
    <w:rsid w:val="2F36AAC5"/>
    <w:rsid w:val="2F6EC50C"/>
    <w:rsid w:val="302990C6"/>
    <w:rsid w:val="305C9B7B"/>
    <w:rsid w:val="30769572"/>
    <w:rsid w:val="307A6D43"/>
    <w:rsid w:val="307FEFD2"/>
    <w:rsid w:val="30AB67AA"/>
    <w:rsid w:val="30BD6FE7"/>
    <w:rsid w:val="30CEF5A2"/>
    <w:rsid w:val="30ED2C36"/>
    <w:rsid w:val="31DCE886"/>
    <w:rsid w:val="31DD526C"/>
    <w:rsid w:val="338664BC"/>
    <w:rsid w:val="33A9C01F"/>
    <w:rsid w:val="33B8EAA4"/>
    <w:rsid w:val="340274E0"/>
    <w:rsid w:val="34A137A9"/>
    <w:rsid w:val="34D00541"/>
    <w:rsid w:val="34EFC0CF"/>
    <w:rsid w:val="353541AB"/>
    <w:rsid w:val="353F8400"/>
    <w:rsid w:val="35891051"/>
    <w:rsid w:val="35BA526B"/>
    <w:rsid w:val="35D8F54A"/>
    <w:rsid w:val="361C286A"/>
    <w:rsid w:val="363101CB"/>
    <w:rsid w:val="36471281"/>
    <w:rsid w:val="36B9C496"/>
    <w:rsid w:val="36BC418D"/>
    <w:rsid w:val="36C07D12"/>
    <w:rsid w:val="373000F0"/>
    <w:rsid w:val="37A42A2E"/>
    <w:rsid w:val="37E41050"/>
    <w:rsid w:val="3841BF88"/>
    <w:rsid w:val="3865F879"/>
    <w:rsid w:val="38B8873C"/>
    <w:rsid w:val="38D7CF7F"/>
    <w:rsid w:val="38F7B8F9"/>
    <w:rsid w:val="39821701"/>
    <w:rsid w:val="39F0010C"/>
    <w:rsid w:val="39FE22D6"/>
    <w:rsid w:val="3A19E25A"/>
    <w:rsid w:val="3A833E5B"/>
    <w:rsid w:val="3A8ADF5D"/>
    <w:rsid w:val="3AD5B4C4"/>
    <w:rsid w:val="3B52DB0E"/>
    <w:rsid w:val="3B68A54A"/>
    <w:rsid w:val="3B9C5ED8"/>
    <w:rsid w:val="3BE23658"/>
    <w:rsid w:val="3BED0B41"/>
    <w:rsid w:val="3BF2B274"/>
    <w:rsid w:val="3C47B39D"/>
    <w:rsid w:val="3CCE4199"/>
    <w:rsid w:val="3D086E1B"/>
    <w:rsid w:val="3D60A58A"/>
    <w:rsid w:val="3D69BF7A"/>
    <w:rsid w:val="3D980677"/>
    <w:rsid w:val="3E2CCDDC"/>
    <w:rsid w:val="3E4ED810"/>
    <w:rsid w:val="3E8C4AF4"/>
    <w:rsid w:val="3F539CCB"/>
    <w:rsid w:val="3F8DA9E9"/>
    <w:rsid w:val="40CA7E29"/>
    <w:rsid w:val="41093B39"/>
    <w:rsid w:val="41427850"/>
    <w:rsid w:val="4157D183"/>
    <w:rsid w:val="415E410B"/>
    <w:rsid w:val="41899BEC"/>
    <w:rsid w:val="41ABF4A6"/>
    <w:rsid w:val="420042D5"/>
    <w:rsid w:val="42466FA6"/>
    <w:rsid w:val="4260DF03"/>
    <w:rsid w:val="42742D67"/>
    <w:rsid w:val="42D46C68"/>
    <w:rsid w:val="42EAF9D5"/>
    <w:rsid w:val="435D10CF"/>
    <w:rsid w:val="43B113BF"/>
    <w:rsid w:val="43F10B7B"/>
    <w:rsid w:val="44301923"/>
    <w:rsid w:val="4456D34A"/>
    <w:rsid w:val="445DD040"/>
    <w:rsid w:val="4464DE9E"/>
    <w:rsid w:val="4499A46D"/>
    <w:rsid w:val="44B0A77E"/>
    <w:rsid w:val="44FA65C5"/>
    <w:rsid w:val="45398312"/>
    <w:rsid w:val="453E2A87"/>
    <w:rsid w:val="453EB476"/>
    <w:rsid w:val="45DEED14"/>
    <w:rsid w:val="46777CC7"/>
    <w:rsid w:val="4690FAE6"/>
    <w:rsid w:val="46BF2913"/>
    <w:rsid w:val="47FB6718"/>
    <w:rsid w:val="4814195A"/>
    <w:rsid w:val="48BED4AC"/>
    <w:rsid w:val="4904598B"/>
    <w:rsid w:val="4932948C"/>
    <w:rsid w:val="496BDBCC"/>
    <w:rsid w:val="4A1CBBEE"/>
    <w:rsid w:val="4A512D91"/>
    <w:rsid w:val="4B34A780"/>
    <w:rsid w:val="4B4B93FF"/>
    <w:rsid w:val="4B7CCB57"/>
    <w:rsid w:val="4BFC5EC3"/>
    <w:rsid w:val="4C2FDA4F"/>
    <w:rsid w:val="4C525A76"/>
    <w:rsid w:val="4CE89DFE"/>
    <w:rsid w:val="4CE9E163"/>
    <w:rsid w:val="4CF6B5C0"/>
    <w:rsid w:val="4D80A8B2"/>
    <w:rsid w:val="4DF27041"/>
    <w:rsid w:val="4E1BD529"/>
    <w:rsid w:val="4E62E03B"/>
    <w:rsid w:val="4F70C700"/>
    <w:rsid w:val="4F73F656"/>
    <w:rsid w:val="4F7C55C2"/>
    <w:rsid w:val="4F9BCE60"/>
    <w:rsid w:val="4FA87482"/>
    <w:rsid w:val="4FC25259"/>
    <w:rsid w:val="5059B758"/>
    <w:rsid w:val="508B75AA"/>
    <w:rsid w:val="509F6F35"/>
    <w:rsid w:val="50CAB085"/>
    <w:rsid w:val="50F61F2D"/>
    <w:rsid w:val="5175F410"/>
    <w:rsid w:val="52097000"/>
    <w:rsid w:val="522478FF"/>
    <w:rsid w:val="522FD2C3"/>
    <w:rsid w:val="524C51A6"/>
    <w:rsid w:val="52AB131D"/>
    <w:rsid w:val="52B3B8E6"/>
    <w:rsid w:val="52C8CC41"/>
    <w:rsid w:val="52C9A505"/>
    <w:rsid w:val="52CD1490"/>
    <w:rsid w:val="530BB9CE"/>
    <w:rsid w:val="5349FF08"/>
    <w:rsid w:val="53BA2420"/>
    <w:rsid w:val="54A8D727"/>
    <w:rsid w:val="54D3D4B0"/>
    <w:rsid w:val="559EBD75"/>
    <w:rsid w:val="55CB6502"/>
    <w:rsid w:val="563193DD"/>
    <w:rsid w:val="566F155D"/>
    <w:rsid w:val="56D5F704"/>
    <w:rsid w:val="572EDA89"/>
    <w:rsid w:val="57A88D52"/>
    <w:rsid w:val="57DCBE15"/>
    <w:rsid w:val="57DE50C6"/>
    <w:rsid w:val="587709ED"/>
    <w:rsid w:val="58F34E23"/>
    <w:rsid w:val="5927C0E8"/>
    <w:rsid w:val="5A07738C"/>
    <w:rsid w:val="5A9D3C33"/>
    <w:rsid w:val="5AF258C5"/>
    <w:rsid w:val="5B1A9B7D"/>
    <w:rsid w:val="5B2C20C7"/>
    <w:rsid w:val="5BBEFF4D"/>
    <w:rsid w:val="5BEA37EC"/>
    <w:rsid w:val="5C20BE92"/>
    <w:rsid w:val="5C401509"/>
    <w:rsid w:val="5C57879B"/>
    <w:rsid w:val="5C667705"/>
    <w:rsid w:val="5CA8B124"/>
    <w:rsid w:val="5CEA1BEF"/>
    <w:rsid w:val="5D1332F3"/>
    <w:rsid w:val="5D2ED9DD"/>
    <w:rsid w:val="5E24134F"/>
    <w:rsid w:val="5EBBE1A3"/>
    <w:rsid w:val="5ED456DF"/>
    <w:rsid w:val="5F95BFA8"/>
    <w:rsid w:val="5FB315BD"/>
    <w:rsid w:val="600D1DEE"/>
    <w:rsid w:val="607D6AF4"/>
    <w:rsid w:val="61281B9B"/>
    <w:rsid w:val="615738A0"/>
    <w:rsid w:val="615C3EDE"/>
    <w:rsid w:val="616C2947"/>
    <w:rsid w:val="61AA80DE"/>
    <w:rsid w:val="623204B7"/>
    <w:rsid w:val="62B8B963"/>
    <w:rsid w:val="62D2C223"/>
    <w:rsid w:val="62DEB0EB"/>
    <w:rsid w:val="62EB8306"/>
    <w:rsid w:val="631904A9"/>
    <w:rsid w:val="63A99AD4"/>
    <w:rsid w:val="63F77963"/>
    <w:rsid w:val="640AA14A"/>
    <w:rsid w:val="643096C6"/>
    <w:rsid w:val="64B9E96E"/>
    <w:rsid w:val="64CB56B9"/>
    <w:rsid w:val="64DA8528"/>
    <w:rsid w:val="652AEC71"/>
    <w:rsid w:val="6543CCFE"/>
    <w:rsid w:val="6563E0BA"/>
    <w:rsid w:val="65719C18"/>
    <w:rsid w:val="65F7BD28"/>
    <w:rsid w:val="66DD24D7"/>
    <w:rsid w:val="6743A441"/>
    <w:rsid w:val="6753658A"/>
    <w:rsid w:val="677D9105"/>
    <w:rsid w:val="67BEF30B"/>
    <w:rsid w:val="67E3A675"/>
    <w:rsid w:val="67EC0069"/>
    <w:rsid w:val="67EC5D2E"/>
    <w:rsid w:val="68370EC9"/>
    <w:rsid w:val="68D8F8E0"/>
    <w:rsid w:val="693A9FE8"/>
    <w:rsid w:val="69512963"/>
    <w:rsid w:val="69CC599C"/>
    <w:rsid w:val="69F0AB01"/>
    <w:rsid w:val="69F91E27"/>
    <w:rsid w:val="6A05CBC0"/>
    <w:rsid w:val="6A69C2AB"/>
    <w:rsid w:val="6A70C672"/>
    <w:rsid w:val="6A71DA58"/>
    <w:rsid w:val="6A90DEFE"/>
    <w:rsid w:val="6B148B77"/>
    <w:rsid w:val="6B3A8C25"/>
    <w:rsid w:val="6BD4B8BC"/>
    <w:rsid w:val="6C28442B"/>
    <w:rsid w:val="6C6D2B5A"/>
    <w:rsid w:val="6C752D39"/>
    <w:rsid w:val="6C980DF2"/>
    <w:rsid w:val="6DC5DE02"/>
    <w:rsid w:val="6DE99B88"/>
    <w:rsid w:val="6E6094C1"/>
    <w:rsid w:val="6EC2DDFA"/>
    <w:rsid w:val="6EE1AB54"/>
    <w:rsid w:val="6F2DEEA6"/>
    <w:rsid w:val="6F9922C0"/>
    <w:rsid w:val="6FBF79A8"/>
    <w:rsid w:val="6FD29EC3"/>
    <w:rsid w:val="708DC530"/>
    <w:rsid w:val="70AC02C0"/>
    <w:rsid w:val="70C3482A"/>
    <w:rsid w:val="710E41AB"/>
    <w:rsid w:val="712C14E3"/>
    <w:rsid w:val="71F4B28D"/>
    <w:rsid w:val="7293CF6B"/>
    <w:rsid w:val="72A6C43E"/>
    <w:rsid w:val="72BB7FD3"/>
    <w:rsid w:val="72C903C5"/>
    <w:rsid w:val="72D3F0FB"/>
    <w:rsid w:val="72E2FA55"/>
    <w:rsid w:val="739D2838"/>
    <w:rsid w:val="73B606DF"/>
    <w:rsid w:val="74038E5C"/>
    <w:rsid w:val="74173CFD"/>
    <w:rsid w:val="742C0671"/>
    <w:rsid w:val="7440F822"/>
    <w:rsid w:val="74A071A2"/>
    <w:rsid w:val="74D35D3A"/>
    <w:rsid w:val="74E5EAE4"/>
    <w:rsid w:val="74E96DFE"/>
    <w:rsid w:val="75360D09"/>
    <w:rsid w:val="75A83856"/>
    <w:rsid w:val="76016C52"/>
    <w:rsid w:val="7626D0BD"/>
    <w:rsid w:val="765AD363"/>
    <w:rsid w:val="766D4DF0"/>
    <w:rsid w:val="76C445B4"/>
    <w:rsid w:val="76E6722D"/>
    <w:rsid w:val="76F4EB3C"/>
    <w:rsid w:val="770DF19D"/>
    <w:rsid w:val="772EAC3B"/>
    <w:rsid w:val="77DB74D1"/>
    <w:rsid w:val="78027092"/>
    <w:rsid w:val="784B8A24"/>
    <w:rsid w:val="787EC773"/>
    <w:rsid w:val="78EFB255"/>
    <w:rsid w:val="79511689"/>
    <w:rsid w:val="79B99F96"/>
    <w:rsid w:val="7A12DD4F"/>
    <w:rsid w:val="7A29228C"/>
    <w:rsid w:val="7A5D32A0"/>
    <w:rsid w:val="7AC4FED3"/>
    <w:rsid w:val="7B7194A0"/>
    <w:rsid w:val="7B8B4B60"/>
    <w:rsid w:val="7BC9CC0A"/>
    <w:rsid w:val="7BE7D1C4"/>
    <w:rsid w:val="7C0765A3"/>
    <w:rsid w:val="7C1E96E7"/>
    <w:rsid w:val="7CA9D2AC"/>
    <w:rsid w:val="7CC3D64A"/>
    <w:rsid w:val="7D4FE4E5"/>
    <w:rsid w:val="7D6338F3"/>
    <w:rsid w:val="7D6F90FB"/>
    <w:rsid w:val="7DF3CA64"/>
    <w:rsid w:val="7DFBA020"/>
    <w:rsid w:val="7E685525"/>
    <w:rsid w:val="7E6C5094"/>
    <w:rsid w:val="7F40D5B2"/>
    <w:rsid w:val="7FC1F249"/>
    <w:rsid w:val="7FCB2146"/>
    <w:rsid w:val="7FDA4AD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3CA93E86"/>
  <w15:docId w15:val="{62E6499A-A316-46C4-A666-9B8D67BD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46223B"/>
  </w:style>
  <w:style w:type="paragraph" w:styleId="Heading1">
    <w:name w:val="heading 1"/>
    <w:basedOn w:val="Paragraph"/>
    <w:next w:val="Heading2"/>
    <w:link w:val="Heading1Char"/>
    <w:qFormat/>
    <w:rsid w:val="000B5FC9"/>
    <w:pPr>
      <w:keepNext/>
      <w:numPr>
        <w:numId w:val="3"/>
      </w:numPr>
      <w:spacing w:before="200" w:after="200"/>
      <w:outlineLvl w:val="0"/>
    </w:pPr>
    <w:rPr>
      <w:b/>
      <w:caps/>
      <w:snapToGrid w:val="0"/>
      <w:kern w:val="28"/>
    </w:rPr>
  </w:style>
  <w:style w:type="paragraph" w:styleId="Heading2">
    <w:name w:val="heading 2"/>
    <w:basedOn w:val="Normal"/>
    <w:link w:val="Heading2Char"/>
    <w:qFormat/>
    <w:rsid w:val="00377A39"/>
    <w:pPr>
      <w:numPr>
        <w:ilvl w:val="1"/>
        <w:numId w:val="3"/>
      </w:numPr>
      <w:spacing w:after="120" w:line="320" w:lineRule="atLeast"/>
      <w:outlineLvl w:val="1"/>
    </w:pPr>
  </w:style>
  <w:style w:type="paragraph" w:styleId="Heading3">
    <w:name w:val="heading 3"/>
    <w:basedOn w:val="Normal"/>
    <w:link w:val="Heading3Char"/>
    <w:qFormat/>
    <w:rsid w:val="00377A39"/>
    <w:pPr>
      <w:numPr>
        <w:ilvl w:val="2"/>
        <w:numId w:val="3"/>
      </w:numPr>
      <w:spacing w:after="120" w:line="320" w:lineRule="atLeast"/>
      <w:outlineLvl w:val="2"/>
    </w:pPr>
  </w:style>
  <w:style w:type="paragraph" w:styleId="Heading4">
    <w:name w:val="heading 4"/>
    <w:basedOn w:val="Normal"/>
    <w:link w:val="Heading4Char"/>
    <w:qFormat/>
    <w:rsid w:val="00991F46"/>
    <w:pPr>
      <w:numPr>
        <w:ilvl w:val="3"/>
        <w:numId w:val="3"/>
      </w:numPr>
      <w:spacing w:after="120" w:line="320" w:lineRule="atLeast"/>
      <w:outlineLvl w:val="3"/>
    </w:pPr>
  </w:style>
  <w:style w:type="paragraph" w:styleId="Heading5">
    <w:name w:val="heading 5"/>
    <w:basedOn w:val="Normal"/>
    <w:link w:val="Heading5Char"/>
    <w:qFormat/>
    <w:rsid w:val="00377A39"/>
    <w:pPr>
      <w:numPr>
        <w:ilvl w:val="4"/>
        <w:numId w:val="3"/>
      </w:numPr>
      <w:spacing w:after="120" w:line="320" w:lineRule="atLeast"/>
      <w:outlineLvl w:val="4"/>
    </w:pPr>
  </w:style>
  <w:style w:type="paragraph" w:styleId="Heading6">
    <w:name w:val="heading 6"/>
    <w:basedOn w:val="Normal"/>
    <w:link w:val="Heading6Char"/>
    <w:qFormat/>
    <w:rsid w:val="00377A39"/>
    <w:pPr>
      <w:numPr>
        <w:ilvl w:val="5"/>
        <w:numId w:val="3"/>
      </w:numPr>
      <w:spacing w:after="120" w:line="320" w:lineRule="atLeast"/>
      <w:outlineLvl w:val="5"/>
    </w:pPr>
  </w:style>
  <w:style w:type="paragraph" w:styleId="Heading7">
    <w:name w:val="heading 7"/>
    <w:basedOn w:val="Normal"/>
    <w:link w:val="Heading7Char"/>
    <w:qFormat/>
    <w:rsid w:val="00377A39"/>
    <w:pPr>
      <w:numPr>
        <w:ilvl w:val="6"/>
        <w:numId w:val="3"/>
      </w:numPr>
      <w:spacing w:after="120" w:line="320" w:lineRule="atLeast"/>
      <w:outlineLvl w:val="6"/>
    </w:pPr>
  </w:style>
  <w:style w:type="paragraph" w:styleId="Heading8">
    <w:name w:val="heading 8"/>
    <w:basedOn w:val="Normal"/>
    <w:link w:val="Heading8Char"/>
    <w:qFormat/>
    <w:rsid w:val="00377A39"/>
    <w:pPr>
      <w:numPr>
        <w:ilvl w:val="7"/>
        <w:numId w:val="3"/>
      </w:numPr>
      <w:spacing w:after="120" w:line="320" w:lineRule="atLeast"/>
      <w:outlineLvl w:val="7"/>
    </w:pPr>
  </w:style>
  <w:style w:type="paragraph" w:styleId="Heading9">
    <w:name w:val="heading 9"/>
    <w:basedOn w:val="Normal"/>
    <w:link w:val="Heading9Char"/>
    <w:qFormat/>
    <w:rsid w:val="00377A39"/>
    <w:pPr>
      <w:numPr>
        <w:ilvl w:val="8"/>
        <w:numId w:val="3"/>
      </w:numPr>
      <w:spacing w:after="120" w:line="32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Paragraph"/>
    <w:rsid w:val="001A2EB5"/>
    <w:pPr>
      <w:spacing w:line="240" w:lineRule="atLeast"/>
    </w:pPr>
  </w:style>
  <w:style w:type="character" w:customStyle="1" w:styleId="Heading1Char">
    <w:name w:val="Heading 1 Char"/>
    <w:basedOn w:val="DefaultParagraphFont"/>
    <w:link w:val="Heading1"/>
    <w:rsid w:val="000B5FC9"/>
    <w:rPr>
      <w:b/>
      <w:caps/>
      <w:snapToGrid w:val="0"/>
      <w:kern w:val="28"/>
    </w:rPr>
  </w:style>
  <w:style w:type="character" w:customStyle="1" w:styleId="Heading2Char">
    <w:name w:val="Heading 2 Char"/>
    <w:basedOn w:val="DefaultParagraphFont"/>
    <w:link w:val="Heading2"/>
    <w:rsid w:val="0052018B"/>
  </w:style>
  <w:style w:type="character" w:customStyle="1" w:styleId="Heading3Char">
    <w:name w:val="Heading 3 Char"/>
    <w:basedOn w:val="DefaultParagraphFont"/>
    <w:link w:val="Heading3"/>
    <w:rsid w:val="0052018B"/>
  </w:style>
  <w:style w:type="character" w:customStyle="1" w:styleId="Heading4Char">
    <w:name w:val="Heading 4 Char"/>
    <w:basedOn w:val="DefaultParagraphFont"/>
    <w:link w:val="Heading4"/>
    <w:rsid w:val="00991F46"/>
  </w:style>
  <w:style w:type="character" w:customStyle="1" w:styleId="Heading5Char">
    <w:name w:val="Heading 5 Char"/>
    <w:basedOn w:val="DefaultParagraphFont"/>
    <w:link w:val="Heading5"/>
    <w:rsid w:val="0052018B"/>
  </w:style>
  <w:style w:type="character" w:customStyle="1" w:styleId="Heading6Char">
    <w:name w:val="Heading 6 Char"/>
    <w:basedOn w:val="DefaultParagraphFont"/>
    <w:link w:val="Heading6"/>
    <w:rsid w:val="0052018B"/>
  </w:style>
  <w:style w:type="character" w:customStyle="1" w:styleId="Heading7Char">
    <w:name w:val="Heading 7 Char"/>
    <w:basedOn w:val="DefaultParagraphFont"/>
    <w:link w:val="Heading7"/>
    <w:rsid w:val="0052018B"/>
  </w:style>
  <w:style w:type="character" w:customStyle="1" w:styleId="Heading8Char">
    <w:name w:val="Heading 8 Char"/>
    <w:basedOn w:val="DefaultParagraphFont"/>
    <w:link w:val="Heading8"/>
    <w:rsid w:val="0052018B"/>
  </w:style>
  <w:style w:type="character" w:customStyle="1" w:styleId="Heading9Char">
    <w:name w:val="Heading 9 Char"/>
    <w:basedOn w:val="DefaultParagraphFont"/>
    <w:link w:val="Heading9"/>
    <w:rsid w:val="0052018B"/>
  </w:style>
  <w:style w:type="paragraph" w:styleId="ListNumber">
    <w:name w:val="List Number"/>
    <w:basedOn w:val="Paragraph"/>
    <w:rsid w:val="00D643BD"/>
    <w:pPr>
      <w:numPr>
        <w:numId w:val="5"/>
      </w:numPr>
    </w:pPr>
    <w:rPr>
      <w:b/>
      <w:bCs/>
    </w:rPr>
  </w:style>
  <w:style w:type="paragraph" w:styleId="ListNumber2">
    <w:name w:val="List Number 2"/>
    <w:basedOn w:val="Paragraph"/>
    <w:rsid w:val="00D643BD"/>
    <w:pPr>
      <w:numPr>
        <w:ilvl w:val="1"/>
        <w:numId w:val="5"/>
      </w:numPr>
    </w:pPr>
    <w:rPr>
      <w:rFonts w:cs="Arial"/>
      <w:sz w:val="21"/>
      <w:szCs w:val="21"/>
    </w:rPr>
  </w:style>
  <w:style w:type="paragraph" w:styleId="ListNumber3">
    <w:name w:val="List Number 3"/>
    <w:basedOn w:val="Paragraph"/>
    <w:rsid w:val="00E341DE"/>
    <w:pPr>
      <w:numPr>
        <w:ilvl w:val="2"/>
        <w:numId w:val="5"/>
      </w:numPr>
    </w:pPr>
    <w:rPr>
      <w:rFonts w:cs="Arial"/>
      <w:sz w:val="21"/>
      <w:szCs w:val="21"/>
    </w:rPr>
  </w:style>
  <w:style w:type="paragraph" w:styleId="ListNumber4">
    <w:name w:val="List Number 4"/>
    <w:basedOn w:val="Paragraph"/>
    <w:rsid w:val="00C4580E"/>
    <w:pPr>
      <w:numPr>
        <w:ilvl w:val="3"/>
        <w:numId w:val="5"/>
      </w:numPr>
    </w:pPr>
    <w:rPr>
      <w:rFonts w:cs="Arial"/>
      <w:sz w:val="21"/>
      <w:szCs w:val="21"/>
    </w:rPr>
  </w:style>
  <w:style w:type="paragraph" w:styleId="ListNumber5">
    <w:name w:val="List Number 5"/>
    <w:basedOn w:val="Paragraph"/>
    <w:rsid w:val="00377A39"/>
    <w:pPr>
      <w:numPr>
        <w:ilvl w:val="4"/>
        <w:numId w:val="5"/>
      </w:numPr>
    </w:pPr>
  </w:style>
  <w:style w:type="paragraph" w:customStyle="1" w:styleId="ListNumber6">
    <w:name w:val="List Number 6"/>
    <w:basedOn w:val="Paragraph"/>
    <w:rsid w:val="00377A39"/>
    <w:pPr>
      <w:numPr>
        <w:ilvl w:val="5"/>
        <w:numId w:val="5"/>
      </w:numPr>
    </w:pPr>
  </w:style>
  <w:style w:type="paragraph" w:customStyle="1" w:styleId="ListNumber7">
    <w:name w:val="List Number 7"/>
    <w:basedOn w:val="Paragraph"/>
    <w:rsid w:val="00377A39"/>
    <w:pPr>
      <w:numPr>
        <w:ilvl w:val="6"/>
        <w:numId w:val="5"/>
      </w:numPr>
    </w:pPr>
  </w:style>
  <w:style w:type="paragraph" w:customStyle="1" w:styleId="ListNumber8">
    <w:name w:val="List Number 8"/>
    <w:basedOn w:val="Paragraph"/>
    <w:rsid w:val="00377A39"/>
    <w:pPr>
      <w:numPr>
        <w:ilvl w:val="7"/>
        <w:numId w:val="5"/>
      </w:numPr>
    </w:pPr>
  </w:style>
  <w:style w:type="paragraph" w:customStyle="1" w:styleId="ListNumber9">
    <w:name w:val="List Number 9"/>
    <w:basedOn w:val="Paragraph"/>
    <w:rsid w:val="00377A39"/>
    <w:pPr>
      <w:numPr>
        <w:ilvl w:val="8"/>
        <w:numId w:val="5"/>
      </w:numPr>
    </w:pPr>
  </w:style>
  <w:style w:type="paragraph" w:customStyle="1" w:styleId="Paragraph">
    <w:name w:val="Paragraph"/>
    <w:basedOn w:val="Normal"/>
    <w:rsid w:val="007B3644"/>
    <w:pPr>
      <w:spacing w:after="120" w:line="320" w:lineRule="atLeast"/>
    </w:pPr>
  </w:style>
  <w:style w:type="paragraph" w:styleId="Header">
    <w:name w:val="header"/>
    <w:basedOn w:val="Normal"/>
    <w:link w:val="HeaderChar"/>
    <w:uiPriority w:val="99"/>
    <w:unhideWhenUsed/>
    <w:rsid w:val="009917EB"/>
    <w:pPr>
      <w:tabs>
        <w:tab w:val="center" w:pos="4513"/>
        <w:tab w:val="right" w:pos="9026"/>
      </w:tabs>
    </w:pPr>
  </w:style>
  <w:style w:type="character" w:customStyle="1" w:styleId="HeaderChar">
    <w:name w:val="Header Char"/>
    <w:basedOn w:val="DefaultParagraphFont"/>
    <w:link w:val="Header"/>
    <w:uiPriority w:val="99"/>
    <w:rsid w:val="009917EB"/>
    <w:rPr>
      <w:rFonts w:ascii="Arial" w:hAnsi="Arial"/>
      <w:color w:val="4D4D4D"/>
      <w:lang w:eastAsia="en-US"/>
    </w:rPr>
  </w:style>
  <w:style w:type="paragraph" w:styleId="Footer">
    <w:name w:val="footer"/>
    <w:basedOn w:val="Normal"/>
    <w:link w:val="FooterChar"/>
    <w:uiPriority w:val="99"/>
    <w:unhideWhenUsed/>
    <w:rsid w:val="00F14272"/>
    <w:pPr>
      <w:tabs>
        <w:tab w:val="center" w:pos="4513"/>
        <w:tab w:val="right" w:pos="9026"/>
      </w:tabs>
      <w:spacing w:before="120" w:after="120"/>
    </w:pPr>
    <w:rPr>
      <w:color w:val="000000" w:themeColor="text1"/>
      <w:sz w:val="12"/>
      <w:szCs w:val="12"/>
    </w:rPr>
  </w:style>
  <w:style w:type="character" w:customStyle="1" w:styleId="FooterChar">
    <w:name w:val="Footer Char"/>
    <w:basedOn w:val="DefaultParagraphFont"/>
    <w:link w:val="Footer"/>
    <w:uiPriority w:val="99"/>
    <w:rsid w:val="00F14272"/>
    <w:rPr>
      <w:color w:val="000000" w:themeColor="text1"/>
      <w:sz w:val="12"/>
      <w:szCs w:val="12"/>
    </w:rPr>
  </w:style>
  <w:style w:type="character" w:customStyle="1" w:styleId="DocNumber">
    <w:name w:val="DocNumber"/>
    <w:rsid w:val="00960F9D"/>
    <w:rPr>
      <w:rFonts w:ascii="Arial" w:hAnsi="Arial"/>
      <w:dstrike w:val="0"/>
      <w:color w:val="000000" w:themeColor="text1"/>
      <w:sz w:val="12"/>
      <w:u w:val="none"/>
      <w:vertAlign w:val="baseline"/>
    </w:rPr>
  </w:style>
  <w:style w:type="character" w:customStyle="1" w:styleId="PageNumber">
    <w:name w:val="PageNumber"/>
    <w:rsid w:val="00F14272"/>
    <w:rPr>
      <w:rFonts w:ascii="Arial" w:hAnsi="Arial"/>
      <w:dstrike w:val="0"/>
      <w:color w:val="000000" w:themeColor="text1"/>
      <w:sz w:val="12"/>
      <w:u w:val="none"/>
      <w:vertAlign w:val="baseline"/>
    </w:rPr>
  </w:style>
  <w:style w:type="paragraph" w:styleId="TOC1">
    <w:name w:val="toc 1"/>
    <w:basedOn w:val="Normal"/>
    <w:next w:val="Normal"/>
    <w:autoRedefine/>
    <w:uiPriority w:val="39"/>
    <w:rsid w:val="00660A9F"/>
    <w:pPr>
      <w:tabs>
        <w:tab w:val="left" w:pos="403"/>
        <w:tab w:val="right" w:pos="9412"/>
      </w:tabs>
      <w:spacing w:line="360" w:lineRule="auto"/>
      <w:ind w:left="403" w:hanging="403"/>
    </w:pPr>
    <w:rPr>
      <w:caps/>
    </w:rPr>
  </w:style>
  <w:style w:type="paragraph" w:customStyle="1" w:styleId="BFTOC1">
    <w:name w:val="BFTOC1"/>
    <w:basedOn w:val="Paragraph"/>
    <w:next w:val="Paragraph"/>
    <w:rsid w:val="00377A39"/>
    <w:pPr>
      <w:keepNext/>
    </w:pPr>
    <w:rPr>
      <w:b/>
      <w:caps/>
    </w:rPr>
  </w:style>
  <w:style w:type="paragraph" w:customStyle="1" w:styleId="BFTOC2">
    <w:name w:val="BFTOC2"/>
    <w:basedOn w:val="Paragraph"/>
    <w:next w:val="Paragraph"/>
    <w:rsid w:val="00377A39"/>
    <w:pPr>
      <w:keepNext/>
    </w:pPr>
    <w:rPr>
      <w:b/>
    </w:rPr>
  </w:style>
  <w:style w:type="paragraph" w:customStyle="1" w:styleId="Legal1">
    <w:name w:val="Legal 1"/>
    <w:basedOn w:val="Paragraph"/>
    <w:rsid w:val="00377A39"/>
    <w:pPr>
      <w:numPr>
        <w:numId w:val="30"/>
      </w:numPr>
    </w:pPr>
  </w:style>
  <w:style w:type="paragraph" w:customStyle="1" w:styleId="Legal2">
    <w:name w:val="Legal 2"/>
    <w:basedOn w:val="Paragraph"/>
    <w:rsid w:val="00377A39"/>
    <w:pPr>
      <w:numPr>
        <w:ilvl w:val="1"/>
        <w:numId w:val="30"/>
      </w:numPr>
    </w:pPr>
  </w:style>
  <w:style w:type="paragraph" w:customStyle="1" w:styleId="Legal3">
    <w:name w:val="Legal 3"/>
    <w:basedOn w:val="Paragraph"/>
    <w:rsid w:val="00377A39"/>
    <w:pPr>
      <w:numPr>
        <w:ilvl w:val="2"/>
        <w:numId w:val="30"/>
      </w:numPr>
    </w:pPr>
  </w:style>
  <w:style w:type="paragraph" w:customStyle="1" w:styleId="Legal4">
    <w:name w:val="Legal 4"/>
    <w:basedOn w:val="Paragraph"/>
    <w:rsid w:val="00377A39"/>
    <w:pPr>
      <w:numPr>
        <w:ilvl w:val="3"/>
        <w:numId w:val="30"/>
      </w:numPr>
    </w:pPr>
  </w:style>
  <w:style w:type="paragraph" w:customStyle="1" w:styleId="Legal5">
    <w:name w:val="Legal 5"/>
    <w:basedOn w:val="Paragraph"/>
    <w:rsid w:val="00377A39"/>
    <w:pPr>
      <w:numPr>
        <w:ilvl w:val="4"/>
        <w:numId w:val="30"/>
      </w:numPr>
    </w:pPr>
  </w:style>
  <w:style w:type="paragraph" w:customStyle="1" w:styleId="Legal6">
    <w:name w:val="Legal 6"/>
    <w:basedOn w:val="Paragraph"/>
    <w:rsid w:val="00377A39"/>
    <w:pPr>
      <w:numPr>
        <w:ilvl w:val="5"/>
        <w:numId w:val="30"/>
      </w:numPr>
      <w:tabs>
        <w:tab w:val="left" w:pos="3260"/>
      </w:tabs>
    </w:pPr>
  </w:style>
  <w:style w:type="paragraph" w:customStyle="1" w:styleId="Legal7">
    <w:name w:val="Legal 7"/>
    <w:basedOn w:val="Paragraph"/>
    <w:rsid w:val="00377A39"/>
    <w:pPr>
      <w:numPr>
        <w:ilvl w:val="6"/>
        <w:numId w:val="30"/>
      </w:numPr>
    </w:pPr>
  </w:style>
  <w:style w:type="paragraph" w:customStyle="1" w:styleId="Legal8">
    <w:name w:val="Legal 8"/>
    <w:basedOn w:val="Paragraph"/>
    <w:rsid w:val="00377A39"/>
    <w:pPr>
      <w:numPr>
        <w:ilvl w:val="7"/>
        <w:numId w:val="30"/>
      </w:numPr>
    </w:pPr>
  </w:style>
  <w:style w:type="paragraph" w:customStyle="1" w:styleId="Legal9">
    <w:name w:val="Legal 9"/>
    <w:basedOn w:val="Paragraph"/>
    <w:rsid w:val="00377A39"/>
    <w:pPr>
      <w:numPr>
        <w:ilvl w:val="8"/>
        <w:numId w:val="30"/>
      </w:numPr>
    </w:pPr>
  </w:style>
  <w:style w:type="paragraph" w:styleId="TOC2">
    <w:name w:val="toc 2"/>
    <w:basedOn w:val="Normal"/>
    <w:next w:val="Normal"/>
    <w:autoRedefine/>
    <w:uiPriority w:val="39"/>
    <w:rsid w:val="006B2DE8"/>
    <w:pPr>
      <w:ind w:left="200"/>
    </w:pPr>
    <w:rPr>
      <w:caps/>
    </w:rPr>
  </w:style>
  <w:style w:type="table" w:styleId="TableGrid">
    <w:name w:val="Table Grid"/>
    <w:basedOn w:val="TableNormal"/>
    <w:rsid w:val="002C0D62"/>
    <w:rPr>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515864"/>
    <w:rPr>
      <w:sz w:val="16"/>
    </w:rPr>
  </w:style>
  <w:style w:type="character" w:customStyle="1" w:styleId="FootnoteTextChar">
    <w:name w:val="Footnote Text Char"/>
    <w:basedOn w:val="DefaultParagraphFont"/>
    <w:link w:val="FootnoteText"/>
    <w:uiPriority w:val="99"/>
    <w:rsid w:val="00515864"/>
    <w:rPr>
      <w:rFonts w:ascii="Arial" w:hAnsi="Arial"/>
      <w:color w:val="4D4D4D"/>
      <w:sz w:val="16"/>
      <w:lang w:eastAsia="en-US"/>
    </w:rPr>
  </w:style>
  <w:style w:type="paragraph" w:styleId="BalloonText">
    <w:name w:val="Balloon Text"/>
    <w:basedOn w:val="Normal"/>
    <w:link w:val="BalloonTextChar"/>
    <w:uiPriority w:val="99"/>
    <w:semiHidden/>
    <w:unhideWhenUsed/>
    <w:rsid w:val="00AB7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C96"/>
    <w:rPr>
      <w:rFonts w:ascii="Segoe UI" w:hAnsi="Segoe UI" w:cs="Segoe UI"/>
      <w:color w:val="4D4D4D"/>
      <w:sz w:val="18"/>
      <w:szCs w:val="18"/>
      <w:lang w:eastAsia="en-US"/>
    </w:rPr>
  </w:style>
  <w:style w:type="character" w:styleId="CommentReference">
    <w:name w:val="annotation reference"/>
    <w:basedOn w:val="DefaultParagraphFont"/>
    <w:unhideWhenUsed/>
    <w:rsid w:val="00631BAF"/>
    <w:rPr>
      <w:sz w:val="16"/>
      <w:szCs w:val="16"/>
    </w:rPr>
  </w:style>
  <w:style w:type="paragraph" w:styleId="CommentText">
    <w:name w:val="annotation text"/>
    <w:basedOn w:val="Normal"/>
    <w:link w:val="CommentTextChar"/>
    <w:unhideWhenUsed/>
    <w:rsid w:val="00631BAF"/>
  </w:style>
  <w:style w:type="character" w:customStyle="1" w:styleId="CommentTextChar">
    <w:name w:val="Comment Text Char"/>
    <w:basedOn w:val="DefaultParagraphFont"/>
    <w:link w:val="CommentText"/>
    <w:rsid w:val="00631BAF"/>
  </w:style>
  <w:style w:type="paragraph" w:styleId="CommentSubject">
    <w:name w:val="annotation subject"/>
    <w:basedOn w:val="CommentText"/>
    <w:next w:val="CommentText"/>
    <w:link w:val="CommentSubjectChar"/>
    <w:semiHidden/>
    <w:unhideWhenUsed/>
    <w:rsid w:val="00631BAF"/>
    <w:rPr>
      <w:b/>
      <w:bCs/>
    </w:rPr>
  </w:style>
  <w:style w:type="character" w:customStyle="1" w:styleId="CommentSubjectChar">
    <w:name w:val="Comment Subject Char"/>
    <w:basedOn w:val="CommentTextChar"/>
    <w:link w:val="CommentSubject"/>
    <w:semiHidden/>
    <w:rsid w:val="00631BAF"/>
    <w:rPr>
      <w:b/>
      <w:bCs/>
    </w:rPr>
  </w:style>
  <w:style w:type="paragraph" w:styleId="Revision">
    <w:name w:val="Revision"/>
    <w:hidden/>
    <w:uiPriority w:val="99"/>
    <w:semiHidden/>
    <w:rsid w:val="00631BAF"/>
  </w:style>
  <w:style w:type="character" w:styleId="FootnoteReference">
    <w:name w:val="footnote reference"/>
    <w:basedOn w:val="DefaultParagraphFont"/>
    <w:unhideWhenUsed/>
    <w:rsid w:val="00631BAF"/>
    <w:rPr>
      <w:vertAlign w:val="superscript"/>
    </w:rPr>
  </w:style>
  <w:style w:type="paragraph" w:customStyle="1" w:styleId="CharChar3Char">
    <w:name w:val="Char Char3 Char"/>
    <w:basedOn w:val="Normal"/>
    <w:rsid w:val="00CE6AA2"/>
    <w:pPr>
      <w:spacing w:after="160" w:line="240" w:lineRule="exact"/>
    </w:pPr>
    <w:rPr>
      <w:rFonts w:ascii="Tahoma" w:hAnsi="Tahoma"/>
      <w:lang w:val="en-US" w:eastAsia="en-US"/>
    </w:rPr>
  </w:style>
  <w:style w:type="paragraph" w:styleId="EnvelopeReturn">
    <w:name w:val="envelope return"/>
    <w:basedOn w:val="Normal"/>
    <w:semiHidden/>
    <w:rsid w:val="00CE6AA2"/>
    <w:pPr>
      <w:spacing w:after="240" w:line="360" w:lineRule="auto"/>
      <w:ind w:right="-142"/>
    </w:pPr>
    <w:rPr>
      <w:rFonts w:cs="Arial"/>
      <w:sz w:val="16"/>
      <w:lang w:eastAsia="en-US"/>
    </w:rPr>
  </w:style>
  <w:style w:type="paragraph" w:styleId="ListParagraph">
    <w:name w:val="List Paragraph"/>
    <w:basedOn w:val="Normal"/>
    <w:link w:val="ListParagraphChar"/>
    <w:uiPriority w:val="34"/>
    <w:qFormat/>
    <w:rsid w:val="00CE6AA2"/>
    <w:pPr>
      <w:spacing w:after="240" w:line="360" w:lineRule="auto"/>
      <w:ind w:left="720" w:right="-142"/>
    </w:pPr>
    <w:rPr>
      <w:rFonts w:cs="Arial"/>
      <w:sz w:val="22"/>
      <w:szCs w:val="24"/>
      <w:lang w:eastAsia="en-US"/>
    </w:rPr>
  </w:style>
  <w:style w:type="character" w:styleId="Hyperlink">
    <w:name w:val="Hyperlink"/>
    <w:uiPriority w:val="99"/>
    <w:unhideWhenUsed/>
    <w:rsid w:val="00CE6AA2"/>
    <w:rPr>
      <w:color w:val="0000FF"/>
      <w:u w:val="single"/>
    </w:rPr>
  </w:style>
  <w:style w:type="character" w:styleId="PageNumber0">
    <w:name w:val="page number"/>
    <w:basedOn w:val="DefaultParagraphFont"/>
    <w:unhideWhenUsed/>
    <w:rsid w:val="00CE6AA2"/>
  </w:style>
  <w:style w:type="paragraph" w:customStyle="1" w:styleId="CharChar1CharCharChar">
    <w:name w:val="Char Char1 Char Char Char"/>
    <w:basedOn w:val="Normal"/>
    <w:rsid w:val="00CE6AA2"/>
    <w:pPr>
      <w:spacing w:after="160" w:line="240" w:lineRule="exact"/>
    </w:pPr>
    <w:rPr>
      <w:rFonts w:ascii="Tahoma" w:hAnsi="Tahoma"/>
      <w:lang w:val="en-US" w:eastAsia="en-US"/>
    </w:rPr>
  </w:style>
  <w:style w:type="paragraph" w:styleId="BodyText">
    <w:name w:val="Body Text"/>
    <w:basedOn w:val="Normal"/>
    <w:link w:val="BodyTextChar"/>
    <w:rsid w:val="00CE6AA2"/>
    <w:pPr>
      <w:tabs>
        <w:tab w:val="num" w:pos="567"/>
      </w:tabs>
      <w:spacing w:line="0" w:lineRule="atLeast"/>
    </w:pPr>
    <w:rPr>
      <w:sz w:val="18"/>
      <w:lang w:val="en-GB" w:eastAsia="en-US"/>
    </w:rPr>
  </w:style>
  <w:style w:type="character" w:customStyle="1" w:styleId="BodyTextChar">
    <w:name w:val="Body Text Char"/>
    <w:basedOn w:val="DefaultParagraphFont"/>
    <w:link w:val="BodyText"/>
    <w:rsid w:val="00CE6AA2"/>
    <w:rPr>
      <w:sz w:val="18"/>
      <w:lang w:val="en-GB" w:eastAsia="en-US"/>
    </w:rPr>
  </w:style>
  <w:style w:type="paragraph" w:styleId="BodyText2">
    <w:name w:val="Body Text 2"/>
    <w:basedOn w:val="Normal"/>
    <w:link w:val="BodyText2Char"/>
    <w:rsid w:val="00CE6AA2"/>
    <w:pPr>
      <w:spacing w:after="120" w:line="480" w:lineRule="auto"/>
    </w:pPr>
    <w:rPr>
      <w:rFonts w:ascii="Bembo" w:hAnsi="Bembo"/>
      <w:sz w:val="24"/>
      <w:lang w:val="en-GB" w:eastAsia="en-US"/>
    </w:rPr>
  </w:style>
  <w:style w:type="character" w:customStyle="1" w:styleId="BodyText2Char">
    <w:name w:val="Body Text 2 Char"/>
    <w:basedOn w:val="DefaultParagraphFont"/>
    <w:link w:val="BodyText2"/>
    <w:rsid w:val="00CE6AA2"/>
    <w:rPr>
      <w:rFonts w:ascii="Bembo" w:hAnsi="Bembo"/>
      <w:sz w:val="24"/>
      <w:lang w:val="en-GB" w:eastAsia="en-US"/>
    </w:rPr>
  </w:style>
  <w:style w:type="paragraph" w:customStyle="1" w:styleId="Indent1">
    <w:name w:val="Indent 1"/>
    <w:basedOn w:val="Normal"/>
    <w:rsid w:val="00CE6AA2"/>
    <w:pPr>
      <w:spacing w:after="280"/>
      <w:ind w:left="850"/>
    </w:pPr>
    <w:rPr>
      <w:rFonts w:cs="Arial"/>
      <w:lang w:eastAsia="en-US"/>
    </w:rPr>
  </w:style>
  <w:style w:type="character" w:customStyle="1" w:styleId="apple-style-span">
    <w:name w:val="apple-style-span"/>
    <w:basedOn w:val="DefaultParagraphFont"/>
    <w:rsid w:val="00CE6AA2"/>
  </w:style>
  <w:style w:type="character" w:customStyle="1" w:styleId="searchresultproducttitle2">
    <w:name w:val="searchresultproducttitle2"/>
    <w:rsid w:val="00CE6AA2"/>
    <w:rPr>
      <w:b w:val="0"/>
      <w:bCs w:val="0"/>
    </w:rPr>
  </w:style>
  <w:style w:type="character" w:styleId="HTMLDefinition">
    <w:name w:val="HTML Definition"/>
    <w:uiPriority w:val="99"/>
    <w:rsid w:val="00CE6AA2"/>
    <w:rPr>
      <w:i/>
      <w:iCs/>
    </w:rPr>
  </w:style>
  <w:style w:type="paragraph" w:customStyle="1" w:styleId="1">
    <w:name w:val="1"/>
    <w:basedOn w:val="Normal"/>
    <w:rsid w:val="00CE6AA2"/>
    <w:pPr>
      <w:spacing w:after="160" w:line="240" w:lineRule="exact"/>
    </w:pPr>
    <w:rPr>
      <w:rFonts w:ascii="Tahoma" w:hAnsi="Tahoma"/>
      <w:lang w:val="en-US" w:eastAsia="en-US"/>
    </w:rPr>
  </w:style>
  <w:style w:type="paragraph" w:customStyle="1" w:styleId="Numbering-Firstlevel">
    <w:name w:val="Numbering - First level"/>
    <w:basedOn w:val="Normal"/>
    <w:qFormat/>
    <w:rsid w:val="00CE6AA2"/>
    <w:pPr>
      <w:keepLines/>
      <w:numPr>
        <w:numId w:val="6"/>
      </w:numPr>
      <w:spacing w:after="220"/>
      <w:jc w:val="both"/>
    </w:pPr>
    <w:rPr>
      <w:sz w:val="22"/>
      <w:szCs w:val="22"/>
      <w:lang w:val="en-GB" w:eastAsia="en-GB"/>
    </w:rPr>
  </w:style>
  <w:style w:type="paragraph" w:customStyle="1" w:styleId="Numbering-Secondlevel">
    <w:name w:val="Numbering - Second level"/>
    <w:basedOn w:val="Normal"/>
    <w:qFormat/>
    <w:rsid w:val="00CE6AA2"/>
    <w:pPr>
      <w:keepLines/>
      <w:numPr>
        <w:ilvl w:val="1"/>
        <w:numId w:val="6"/>
      </w:numPr>
      <w:spacing w:after="120"/>
      <w:jc w:val="both"/>
    </w:pPr>
    <w:rPr>
      <w:sz w:val="22"/>
      <w:szCs w:val="22"/>
      <w:lang w:val="en-GB" w:eastAsia="en-GB"/>
    </w:rPr>
  </w:style>
  <w:style w:type="paragraph" w:customStyle="1" w:styleId="Numbering-Thirdlevel">
    <w:name w:val="Numbering - Third level"/>
    <w:basedOn w:val="Normal"/>
    <w:qFormat/>
    <w:rsid w:val="00CE6AA2"/>
    <w:pPr>
      <w:keepLines/>
      <w:numPr>
        <w:ilvl w:val="2"/>
        <w:numId w:val="6"/>
      </w:numPr>
      <w:spacing w:after="120"/>
      <w:ind w:left="1621" w:hanging="181"/>
      <w:jc w:val="both"/>
    </w:pPr>
    <w:rPr>
      <w:sz w:val="22"/>
      <w:szCs w:val="22"/>
      <w:lang w:val="en-GB" w:eastAsia="en-GB"/>
    </w:rPr>
  </w:style>
  <w:style w:type="paragraph" w:styleId="NoSpacing">
    <w:name w:val="No Spacing"/>
    <w:uiPriority w:val="1"/>
    <w:qFormat/>
    <w:rsid w:val="00CE6AA2"/>
    <w:pPr>
      <w:ind w:right="-142"/>
    </w:pPr>
    <w:rPr>
      <w:rFonts w:cs="Arial"/>
      <w:sz w:val="22"/>
      <w:szCs w:val="24"/>
      <w:lang w:eastAsia="en-US"/>
    </w:rPr>
  </w:style>
  <w:style w:type="paragraph" w:customStyle="1" w:styleId="NoNum">
    <w:name w:val="NoNum"/>
    <w:basedOn w:val="Normal"/>
    <w:rsid w:val="00CE6AA2"/>
    <w:pPr>
      <w:tabs>
        <w:tab w:val="left" w:pos="851"/>
        <w:tab w:val="left" w:pos="1701"/>
        <w:tab w:val="left" w:pos="2552"/>
        <w:tab w:val="left" w:pos="3402"/>
        <w:tab w:val="left" w:pos="4253"/>
      </w:tabs>
      <w:jc w:val="both"/>
    </w:pPr>
    <w:rPr>
      <w:rFonts w:cs="Arial"/>
      <w:sz w:val="21"/>
    </w:rPr>
  </w:style>
  <w:style w:type="paragraph" w:customStyle="1" w:styleId="Indent2">
    <w:name w:val="Indent 2"/>
    <w:basedOn w:val="Normal"/>
    <w:link w:val="Indent2Char"/>
    <w:rsid w:val="00CE6AA2"/>
    <w:pPr>
      <w:spacing w:after="240"/>
      <w:ind w:left="567"/>
    </w:pPr>
    <w:rPr>
      <w:lang w:val="en-AU" w:eastAsia="en-AU"/>
    </w:rPr>
  </w:style>
  <w:style w:type="character" w:customStyle="1" w:styleId="Indent2Char">
    <w:name w:val="Indent 2 Char"/>
    <w:link w:val="Indent2"/>
    <w:rsid w:val="00CE6AA2"/>
    <w:rPr>
      <w:lang w:val="en-AU" w:eastAsia="en-AU"/>
    </w:rPr>
  </w:style>
  <w:style w:type="character" w:styleId="Emphasis">
    <w:name w:val="Emphasis"/>
    <w:qFormat/>
    <w:rsid w:val="00CE6AA2"/>
    <w:rPr>
      <w:i/>
      <w:iCs/>
    </w:rPr>
  </w:style>
  <w:style w:type="character" w:customStyle="1" w:styleId="apple-converted-space">
    <w:name w:val="apple-converted-space"/>
    <w:rsid w:val="00CE6AA2"/>
  </w:style>
  <w:style w:type="character" w:customStyle="1" w:styleId="ListParagraphChar">
    <w:name w:val="List Paragraph Char"/>
    <w:link w:val="ListParagraph"/>
    <w:uiPriority w:val="34"/>
    <w:rsid w:val="00CE6AA2"/>
    <w:rPr>
      <w:rFonts w:cs="Arial"/>
      <w:sz w:val="22"/>
      <w:szCs w:val="24"/>
      <w:lang w:eastAsia="en-US"/>
    </w:rPr>
  </w:style>
  <w:style w:type="paragraph" w:customStyle="1" w:styleId="Definition1">
    <w:name w:val="Definition 1"/>
    <w:basedOn w:val="Heading2"/>
    <w:autoRedefine/>
    <w:qFormat/>
    <w:rsid w:val="00CE6AA2"/>
    <w:pPr>
      <w:keepNext/>
      <w:numPr>
        <w:ilvl w:val="0"/>
        <w:numId w:val="8"/>
      </w:numPr>
      <w:spacing w:before="120" w:after="0" w:line="240" w:lineRule="auto"/>
      <w:outlineLvl w:val="3"/>
    </w:pPr>
    <w:rPr>
      <w:b/>
      <w:sz w:val="22"/>
      <w:szCs w:val="24"/>
      <w:lang w:val="en-GB" w:eastAsia="en-GB"/>
    </w:rPr>
  </w:style>
  <w:style w:type="paragraph" w:customStyle="1" w:styleId="Definition2">
    <w:name w:val="Definition 2"/>
    <w:basedOn w:val="Normal"/>
    <w:autoRedefine/>
    <w:qFormat/>
    <w:rsid w:val="00CE6AA2"/>
    <w:pPr>
      <w:numPr>
        <w:numId w:val="7"/>
      </w:numPr>
      <w:spacing w:after="60"/>
    </w:pPr>
    <w:rPr>
      <w:sz w:val="22"/>
      <w:szCs w:val="24"/>
      <w:lang w:val="en" w:eastAsia="en-GB"/>
    </w:rPr>
  </w:style>
  <w:style w:type="paragraph" w:customStyle="1" w:styleId="List1Bullet">
    <w:name w:val="List 1 Bullet"/>
    <w:basedOn w:val="Normal"/>
    <w:rsid w:val="00CE6AA2"/>
    <w:pPr>
      <w:spacing w:after="120"/>
    </w:pPr>
    <w:rPr>
      <w:sz w:val="22"/>
      <w:lang w:eastAsia="en-US"/>
    </w:rPr>
  </w:style>
  <w:style w:type="paragraph" w:customStyle="1" w:styleId="Default">
    <w:name w:val="Default"/>
    <w:rsid w:val="00CE6AA2"/>
    <w:pPr>
      <w:autoSpaceDE w:val="0"/>
      <w:autoSpaceDN w:val="0"/>
      <w:adjustRightInd w:val="0"/>
    </w:pPr>
    <w:rPr>
      <w:rFonts w:cs="Arial"/>
      <w:color w:val="000000"/>
      <w:sz w:val="24"/>
      <w:szCs w:val="24"/>
    </w:rPr>
  </w:style>
  <w:style w:type="paragraph" w:styleId="ListBullet">
    <w:name w:val="List Bullet"/>
    <w:basedOn w:val="Normal"/>
    <w:autoRedefine/>
    <w:rsid w:val="00CE6AA2"/>
    <w:pPr>
      <w:numPr>
        <w:numId w:val="9"/>
      </w:numPr>
    </w:pPr>
    <w:rPr>
      <w:color w:val="4D4D4D"/>
      <w:lang w:eastAsia="en-US"/>
    </w:rPr>
  </w:style>
  <w:style w:type="character" w:styleId="UnresolvedMention">
    <w:name w:val="Unresolved Mention"/>
    <w:basedOn w:val="DefaultParagraphFont"/>
    <w:uiPriority w:val="99"/>
    <w:semiHidden/>
    <w:unhideWhenUsed/>
    <w:rsid w:val="00CE6AA2"/>
    <w:rPr>
      <w:color w:val="605E5C"/>
      <w:shd w:val="clear" w:color="auto" w:fill="E1DFDD"/>
    </w:rPr>
  </w:style>
  <w:style w:type="character" w:styleId="FollowedHyperlink">
    <w:name w:val="FollowedHyperlink"/>
    <w:basedOn w:val="DefaultParagraphFont"/>
    <w:semiHidden/>
    <w:unhideWhenUsed/>
    <w:rsid w:val="005B2BA8"/>
    <w:rPr>
      <w:color w:val="954F72" w:themeColor="followedHyperlink"/>
      <w:u w:val="single"/>
    </w:rPr>
  </w:style>
  <w:style w:type="table" w:customStyle="1" w:styleId="TableGrid1">
    <w:name w:val="Table Grid1"/>
    <w:basedOn w:val="TableNormal"/>
    <w:next w:val="TableGrid"/>
    <w:uiPriority w:val="39"/>
    <w:rsid w:val="008F4E4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22E60"/>
    <w:pPr>
      <w:spacing w:before="100" w:beforeAutospacing="1" w:after="100" w:afterAutospacing="1"/>
    </w:pPr>
    <w:rPr>
      <w:rFonts w:ascii="Times New Roman" w:hAnsi="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6283">
      <w:bodyDiv w:val="1"/>
      <w:marLeft w:val="0"/>
      <w:marRight w:val="0"/>
      <w:marTop w:val="0"/>
      <w:marBottom w:val="0"/>
      <w:divBdr>
        <w:top w:val="none" w:sz="0" w:space="0" w:color="auto"/>
        <w:left w:val="none" w:sz="0" w:space="0" w:color="auto"/>
        <w:bottom w:val="none" w:sz="0" w:space="0" w:color="auto"/>
        <w:right w:val="none" w:sz="0" w:space="0" w:color="auto"/>
      </w:divBdr>
    </w:div>
    <w:div w:id="199435348">
      <w:bodyDiv w:val="1"/>
      <w:marLeft w:val="0"/>
      <w:marRight w:val="0"/>
      <w:marTop w:val="0"/>
      <w:marBottom w:val="0"/>
      <w:divBdr>
        <w:top w:val="none" w:sz="0" w:space="0" w:color="auto"/>
        <w:left w:val="none" w:sz="0" w:space="0" w:color="auto"/>
        <w:bottom w:val="none" w:sz="0" w:space="0" w:color="auto"/>
        <w:right w:val="none" w:sz="0" w:space="0" w:color="auto"/>
      </w:divBdr>
    </w:div>
    <w:div w:id="261496118">
      <w:bodyDiv w:val="1"/>
      <w:marLeft w:val="0"/>
      <w:marRight w:val="0"/>
      <w:marTop w:val="0"/>
      <w:marBottom w:val="0"/>
      <w:divBdr>
        <w:top w:val="none" w:sz="0" w:space="0" w:color="auto"/>
        <w:left w:val="none" w:sz="0" w:space="0" w:color="auto"/>
        <w:bottom w:val="none" w:sz="0" w:space="0" w:color="auto"/>
        <w:right w:val="none" w:sz="0" w:space="0" w:color="auto"/>
      </w:divBdr>
    </w:div>
    <w:div w:id="328409821">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566647653">
      <w:bodyDiv w:val="1"/>
      <w:marLeft w:val="0"/>
      <w:marRight w:val="0"/>
      <w:marTop w:val="0"/>
      <w:marBottom w:val="0"/>
      <w:divBdr>
        <w:top w:val="none" w:sz="0" w:space="0" w:color="auto"/>
        <w:left w:val="none" w:sz="0" w:space="0" w:color="auto"/>
        <w:bottom w:val="none" w:sz="0" w:space="0" w:color="auto"/>
        <w:right w:val="none" w:sz="0" w:space="0" w:color="auto"/>
      </w:divBdr>
    </w:div>
    <w:div w:id="1313635852">
      <w:bodyDiv w:val="1"/>
      <w:marLeft w:val="0"/>
      <w:marRight w:val="0"/>
      <w:marTop w:val="0"/>
      <w:marBottom w:val="0"/>
      <w:divBdr>
        <w:top w:val="none" w:sz="0" w:space="0" w:color="auto"/>
        <w:left w:val="none" w:sz="0" w:space="0" w:color="auto"/>
        <w:bottom w:val="none" w:sz="0" w:space="0" w:color="auto"/>
        <w:right w:val="none" w:sz="0" w:space="0" w:color="auto"/>
      </w:divBdr>
    </w:div>
    <w:div w:id="1444957943">
      <w:bodyDiv w:val="1"/>
      <w:marLeft w:val="0"/>
      <w:marRight w:val="0"/>
      <w:marTop w:val="0"/>
      <w:marBottom w:val="0"/>
      <w:divBdr>
        <w:top w:val="none" w:sz="0" w:space="0" w:color="auto"/>
        <w:left w:val="none" w:sz="0" w:space="0" w:color="auto"/>
        <w:bottom w:val="none" w:sz="0" w:space="0" w:color="auto"/>
        <w:right w:val="none" w:sz="0" w:space="0" w:color="auto"/>
      </w:divBdr>
    </w:div>
    <w:div w:id="1877041352">
      <w:bodyDiv w:val="1"/>
      <w:marLeft w:val="0"/>
      <w:marRight w:val="0"/>
      <w:marTop w:val="0"/>
      <w:marBottom w:val="0"/>
      <w:divBdr>
        <w:top w:val="none" w:sz="0" w:space="0" w:color="auto"/>
        <w:left w:val="none" w:sz="0" w:space="0" w:color="auto"/>
        <w:bottom w:val="none" w:sz="0" w:space="0" w:color="auto"/>
        <w:right w:val="none" w:sz="0" w:space="0" w:color="auto"/>
      </w:divBdr>
    </w:div>
    <w:div w:id="1936132405">
      <w:bodyDiv w:val="1"/>
      <w:marLeft w:val="0"/>
      <w:marRight w:val="0"/>
      <w:marTop w:val="0"/>
      <w:marBottom w:val="0"/>
      <w:divBdr>
        <w:top w:val="none" w:sz="0" w:space="0" w:color="auto"/>
        <w:left w:val="none" w:sz="0" w:space="0" w:color="auto"/>
        <w:bottom w:val="none" w:sz="0" w:space="0" w:color="auto"/>
        <w:right w:val="none" w:sz="0" w:space="0" w:color="auto"/>
      </w:divBdr>
    </w:div>
    <w:div w:id="1951358240">
      <w:bodyDiv w:val="1"/>
      <w:marLeft w:val="0"/>
      <w:marRight w:val="0"/>
      <w:marTop w:val="0"/>
      <w:marBottom w:val="0"/>
      <w:divBdr>
        <w:top w:val="none" w:sz="0" w:space="0" w:color="auto"/>
        <w:left w:val="none" w:sz="0" w:space="0" w:color="auto"/>
        <w:bottom w:val="none" w:sz="0" w:space="0" w:color="auto"/>
        <w:right w:val="none" w:sz="0" w:space="0" w:color="auto"/>
      </w:divBdr>
    </w:div>
    <w:div w:id="197822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ink/ink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ink/ink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customXml" Target="ink/ink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ustomXml" Target="ink/ink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ublicservice.govt.nz" TargetMode="External"/><Relationship Id="rId22" Type="http://schemas.openxmlformats.org/officeDocument/2006/relationships/image" Target="media/image6.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8T02:11:13.532"/>
    </inkml:context>
    <inkml:brush xml:id="br0">
      <inkml:brushProperty name="width" value="0.1" units="cm"/>
      <inkml:brushProperty name="height" value="0.1" units="cm"/>
    </inkml:brush>
  </inkml:definitions>
  <inkml:trace contextRef="#ctx0" brushRef="#br0">841 925 3553 0 0,'5'-4'500'0'0,"34"-23"590"0"0,-37 26-1069 0 0,0 0 0 0 0,-1 0 1 0 0,1 0-1 0 0,0 0 0 0 0,0 0 0 0 0,0 0 0 0 0,0 1 0 0 0,0-1 0 0 0,0 1 0 0 0,0-1 0 0 0,0 1 0 0 0,0 0 1 0 0,0 0-1 0 0,0 0 0 0 0,0 0 0 0 0,0 0 0 0 0,0 0 0 0 0,0 1 0 0 0,2 0 0 0 0,-3 0-25 0 0,0 0 0 0 0,0 0 0 0 0,0 0 0 0 0,0 0 0 0 0,0 0 0 0 0,0 1 0 0 0,0-1 0 0 0,-1 0 0 0 0,1 0 0 0 0,-1 1-1 0 0,1-1 1 0 0,-1 1 0 0 0,1-1 0 0 0,-1 0 0 0 0,0 1 0 0 0,1-1 0 0 0,-1 1 0 0 0,0 1 0 0 0,1 33-32 0 0,-1-30 25 0 0,-4 71-5 0 0,-3 0-1 0 0,-24 105 1 0 0,22-140 19 0 0,-16 47-1 0 0,19-71-1 0 0,-1-1 0 0 0,0 0-1 0 0,-2-1 1 0 0,0 0 0 0 0,-15 20-1 0 0,20-31 3 0 0,1 0 0 0 0,-1-1 0 0 0,-1 0-1 0 0,1 0 1 0 0,-1 0 0 0 0,0-1 0 0 0,0 1 0 0 0,0-1-1 0 0,0 0 1 0 0,0 0 0 0 0,-1-1 0 0 0,1 0 0 0 0,-1 0-1 0 0,0 0 1 0 0,1 0 0 0 0,-1-1 0 0 0,0 0 0 0 0,0 0 0 0 0,0-1-1 0 0,0 0 1 0 0,0 0 0 0 0,0 0 0 0 0,0-1 0 0 0,0 0-1 0 0,0 0 1 0 0,0 0 0 0 0,-8-4 0 0 0,-4-1 8 0 0,0-2 0 0 0,0 0-1 0 0,2-1 1 0 0,-1 0 0 0 0,1-2 0 0 0,0 0 0 0 0,-19-17 0 0 0,3-3 20 0 0,2 0 1 0 0,-35-47 0 0 0,33 38-21 0 0,22 31-110 0 0,3 12-138 0 0,-1 19-268 0 0,4-6 114 0 0</inkml:trace>
  <inkml:trace contextRef="#ctx0" brushRef="#br0" timeOffset="1043.08">1 579 3985 0 0,'15'-1'89'0'0,"0"1"1"0"0,0 1-1 0 0,0 1 1 0 0,0 0-1 0 0,0 1 1 0 0,-1 1-1 0 0,1 0 1 0 0,-1 1-1 0 0,0 0 1 0 0,24 14-1 0 0,-27-13-81 0 0,0 0-1 0 0,0-1 1 0 0,0-1 0 0 0,1 1-1 0 0,19 3 1 0 0,-23-7-2 0 0,1 0 0 0 0,-1 0-1 0 0,0-1 1 0 0,0 0 0 0 0,0-1 0 0 0,0 0 0 0 0,0 0-1 0 0,0-1 1 0 0,12-3 0 0 0,4-5 13 0 0,0-1 0 0 0,0-1 0 0 0,-1-2 0 0 0,26-18 0 0 0,-24 14-15 0 0,0 0 1 0 0,-2-2 0 0 0,0-1-1 0 0,21-26 1 0 0,-30 31-15 0 0,-2-1 1 0 0,0 0-1 0 0,-1-1 0 0 0,0 0 1 0 0,-2-1-1 0 0,14-36 1 0 0,-23 54-26 0 0,-2 20-165 0 0,-21 113 131 0 0,4-8 105 0 0,14-101-31 0 0,5-18 2 0 0,-1 0 0 0 0,1 1 1 0 0,-1-1-1 0 0,-1 0 1 0 0,1 0-1 0 0,-1 0 0 0 0,0 0 1 0 0,0-1-1 0 0,0 1 0 0 0,-1 0 1 0 0,-3 5-1 0 0,6-10-4 0 0,0 0 0 0 0,-1 0-1 0 0,1 0 1 0 0,0 1 0 0 0,0-1 0 0 0,0 0 0 0 0,-1 0-1 0 0,1 0 1 0 0,0 0 0 0 0,0 0 0 0 0,0 0 0 0 0,-1 1-1 0 0,1-1 1 0 0,0 0 0 0 0,0 0 0 0 0,-1 0 0 0 0,1 0-1 0 0,0 0 1 0 0,0 0 0 0 0,0 0 0 0 0,-1 0 0 0 0,1 0-1 0 0,0 0 1 0 0,0 0 0 0 0,-1 0 0 0 0,1 0 0 0 0,0 0-1 0 0,0 0 1 0 0,-1 0 0 0 0,1-1 0 0 0,0 1 0 0 0,0 0-1 0 0,0 0 1 0 0,-1 0 0 0 0,1 0 0 0 0,0 0 0 0 0,0 0-1 0 0,0-1 1 0 0,-1 1 0 0 0,-5-12 71 0 0,-2-15 16 0 0,-5-51 0 0 0,4 0 0 0 0,2-1 0 0 0,6-83 0 0 0,9 62-42 0 0,-6 90-42 0 0,0-1 0 0 0,1 0-1 0 0,0 1 1 0 0,0-1 0 0 0,1 1-1 0 0,11-19 1 0 0,-15 27-7 0 0,1 1 0 0 0,0 0 0 0 0,-1 0 0 0 0,1 0 0 0 0,0 0 0 0 0,0 0 0 0 0,-1-1-1 0 0,1 1 1 0 0,0 0 0 0 0,0 1 0 0 0,0-1 0 0 0,0 0 0 0 0,0 0 0 0 0,0 0 0 0 0,1 1 0 0 0,-1-1 0 0 0,0 0-1 0 0,0 1 1 0 0,1-1 0 0 0,-1 1 0 0 0,0 0 0 0 0,0-1 0 0 0,1 1 0 0 0,-1 0 0 0 0,0 0 0 0 0,1 0 0 0 0,-1 0 0 0 0,1 0-1 0 0,-1 0 1 0 0,0 0 0 0 0,1 0 0 0 0,-1 0 0 0 0,0 1 0 0 0,0-1 0 0 0,1 1 0 0 0,-1-1 0 0 0,0 1 0 0 0,0-1 0 0 0,1 1-1 0 0,-1 0 1 0 0,0-1 0 0 0,0 1 0 0 0,0 0 0 0 0,0 0 0 0 0,0 0 0 0 0,0 0 0 0 0,1 2 0 0 0,6 5-12 0 0,-1 1 0 0 0,0 0 0 0 0,-1 0 0 0 0,8 16-1 0 0,-13-23 14 0 0,93 203-59 0 0,-50-103 36 0 0,-38-88 14 0 0,-1 0 0 0 0,0 0 0 0 0,0 0 0 0 0,-2 1-1 0 0,0-1 1 0 0,0 1 0 0 0,-1 0 0 0 0,-1 19 0 0 0,-1-28 0 0 0,0 0 0 0 0,-1 0 0 0 0,0 0 0 0 0,0 0 0 0 0,0 0 0 0 0,-1 0 0 0 0,0 0 0 0 0,0 0 0 0 0,-1-1 0 0 0,1 1 0 0 0,-1-1 0 0 0,-1 0 0 0 0,1 0 0 0 0,-1 0 0 0 0,1 0 0 0 0,-1 0 0 0 0,-1-1 0 0 0,1 0 0 0 0,-1 1 0 0 0,1-2 0 0 0,-1 1 0 0 0,-11 5 0 0 0,8-5-67 0 0,0 0 0 0 0,0-1 0 0 0,-1 0 0 0 0,1-1 0 0 0,-1 0 0 0 0,0 0 0 0 0,0-1 0 0 0,-12 0 0 0 0,-14-3-71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8T02:12:11.807"/>
    </inkml:context>
    <inkml:brush xml:id="br0">
      <inkml:brushProperty name="width" value="0.1" units="cm"/>
      <inkml:brushProperty name="height" value="0.1" units="cm"/>
    </inkml:brush>
  </inkml:definitions>
  <inkml:trace contextRef="#ctx0" brushRef="#br0">3 11 15307 0 0,'23'-8'-48'0'0,"-6"5"-8"0"0,-9 5 0 0 0,-2 5-24 0 0,-3 4-104 0 0,-5 3-80 0 0,-2 3-56 0 0,-3 0-656 0 0,-2 2-192 0 0,1 3-89 0 0,-2 1-791 0 0,0 3 23 0 0,0 1-439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8T02:12:42.680"/>
    </inkml:context>
    <inkml:brush xml:id="br0">
      <inkml:brushProperty name="width" value="0.1" units="cm"/>
      <inkml:brushProperty name="height" value="0.1" units="cm"/>
    </inkml:brush>
  </inkml:definitions>
  <inkml:trace contextRef="#ctx0" brushRef="#br0">24 37 14019 0 0,'10'-17'-944'0'0,"-10"10"-104"0"0,-10 3 71 0 0,3-5-343 0 0,-10 11-448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8T02:12:40.277"/>
    </inkml:context>
    <inkml:brush xml:id="br0">
      <inkml:brushProperty name="width" value="0.1" units="cm"/>
      <inkml:brushProperty name="height" value="0.1" units="cm"/>
    </inkml:brush>
  </inkml:definitions>
  <inkml:trace contextRef="#ctx0" brushRef="#br0">0 62 5697 0 0,'15'-24'3297'0'0,"-4"8"-1201"0"0,-3 7-311 0 0,-1 1 15 0 0,-3 3-2048 0 0,-4 12-368 0 0,-2 2-456 0 0,-3 1-161 0 0,1 2-87 0 0,1-2-792 0 0,-1 3 23 0 0,0 0-463 0 0</inkml:trace>
</inkml:ink>
</file>

<file path=word/theme/theme1.xml><?xml version="1.0" encoding="utf-8"?>
<a:theme xmlns:a="http://schemas.openxmlformats.org/drawingml/2006/main" name="Office Theme">
  <a:themeElements>
    <a:clrScheme name="Buddle Findlay">
      <a:dk1>
        <a:sysClr val="windowText" lastClr="000000"/>
      </a:dk1>
      <a:lt1>
        <a:sysClr val="window" lastClr="FFFFFF"/>
      </a:lt1>
      <a:dk2>
        <a:srgbClr val="3B3B3D"/>
      </a:dk2>
      <a:lt2>
        <a:srgbClr val="FFFFFF"/>
      </a:lt2>
      <a:accent1>
        <a:srgbClr val="BF870E"/>
      </a:accent1>
      <a:accent2>
        <a:srgbClr val="25303E"/>
      </a:accent2>
      <a:accent3>
        <a:srgbClr val="D8D8D8"/>
      </a:accent3>
      <a:accent4>
        <a:srgbClr val="EED7D9"/>
      </a:accent4>
      <a:accent5>
        <a:srgbClr val="BF870E"/>
      </a:accent5>
      <a:accent6>
        <a:srgbClr val="25303E"/>
      </a:accent6>
      <a:hlink>
        <a:srgbClr val="0563C1"/>
      </a:hlink>
      <a:folHlink>
        <a:srgbClr val="954F72"/>
      </a:folHlink>
    </a:clrScheme>
    <a:fontScheme name="Buddle Find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EA0FF64FB9D64F95605D2F66BBBA84" ma:contentTypeVersion="25" ma:contentTypeDescription="Create a new document." ma:contentTypeScope="" ma:versionID="8546d878510532c9dce1ecd06170930f">
  <xsd:schema xmlns:xsd="http://www.w3.org/2001/XMLSchema" xmlns:xs="http://www.w3.org/2001/XMLSchema" xmlns:p="http://schemas.microsoft.com/office/2006/metadata/properties" xmlns:ns1="http://schemas.microsoft.com/sharepoint/v3" xmlns:ns2="21524e96-ec98-4da0-a122-419156e7d6b0" xmlns:ns3="585a45a8-ee44-4d94-9bc4-820b0685328f" targetNamespace="http://schemas.microsoft.com/office/2006/metadata/properties" ma:root="true" ma:fieldsID="93e26bf195d7be8e1241ea9d1f08ffca" ns1:_="" ns2:_="" ns3:_="">
    <xsd:import namespace="http://schemas.microsoft.com/sharepoint/v3"/>
    <xsd:import namespace="21524e96-ec98-4da0-a122-419156e7d6b0"/>
    <xsd:import namespace="585a45a8-ee44-4d94-9bc4-820b0685328f"/>
    <xsd:element name="properties">
      <xsd:complexType>
        <xsd:sequence>
          <xsd:element name="documentManagement">
            <xsd:complexType>
              <xsd:all>
                <xsd:element ref="ns2:C3TopicNote" minOccurs="0"/>
                <xsd:element ref="ns2:TaxCatchAll" minOccurs="0"/>
                <xsd:element ref="ns2:GemNumber" minOccurs="0"/>
                <xsd:element ref="ns2:cc198ba9556548d7b5e6b7e77c0c6203" minOccurs="0"/>
                <xsd:element ref="ns1:URL" minOccurs="0"/>
                <xsd:element ref="ns2:TaxKeywordTaxHTField" minOccurs="0"/>
                <xsd:element ref="ns2:C3FinancialYearNote" minOccurs="0"/>
                <xsd:element ref="ns2:cdd29b18669546e2b1cb32075087534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24e96-ec98-4da0-a122-419156e7d6b0"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251bc273-1602-4fac-9ab0-4c4e1ac79c83" ma:termSetId="42258138-b9bc-41e1-b119-21c8ee0c57c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a4524307-e5dc-4191-b5bc-998ba759ae27}" ma:internalName="TaxCatchAll" ma:showField="CatchAllData" ma:web="21524e96-ec98-4da0-a122-419156e7d6b0">
      <xsd:complexType>
        <xsd:complexContent>
          <xsd:extension base="dms:MultiChoiceLookup">
            <xsd:sequence>
              <xsd:element name="Value" type="dms:Lookup" maxOccurs="unbounded" minOccurs="0" nillable="true"/>
            </xsd:sequence>
          </xsd:extension>
        </xsd:complexContent>
      </xsd:complexType>
    </xsd:element>
    <xsd:element name="GemNumber" ma:index="11" nillable="true" ma:displayName="Gem Number" ma:internalName="GemNumber" ma:readOnly="false">
      <xsd:simpleType>
        <xsd:restriction base="dms:Text"/>
      </xsd:simpleType>
    </xsd:element>
    <xsd:element name="cc198ba9556548d7b5e6b7e77c0c6203" ma:index="13" nillable="true" ma:taxonomy="true" ma:internalName="cc198ba9556548d7b5e6b7e77c0c6203" ma:taxonomyFieldName="GEMReportType" ma:displayName="GEM Report Type" ma:readOnly="false" ma:default="" ma:fieldId="{cc198ba9-5565-48d7-b5e6-b7e77c0c6203}" ma:sspId="251bc273-1602-4fac-9ab0-4c4e1ac79c83" ma:termSetId="87975dab-bfbc-4365-9d6d-5879fb514eb9" ma:anchorId="00000000-0000-0000-0000-000000000000" ma:open="tru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251bc273-1602-4fac-9ab0-4c4e1ac79c83" ma:termSetId="00000000-0000-0000-0000-000000000000" ma:anchorId="00000000-0000-0000-0000-000000000000" ma:open="true" ma:isKeyword="true">
      <xsd:complexType>
        <xsd:sequence>
          <xsd:element ref="pc:Terms" minOccurs="0" maxOccurs="1"/>
        </xsd:sequence>
      </xsd:complexType>
    </xsd:element>
    <xsd:element name="C3FinancialYearNote" ma:index="18" nillable="true" ma:taxonomy="true" ma:internalName="C3FinancialYearNote" ma:taxonomyFieldName="C3FinancialYear" ma:displayName="Financial Year" ma:readOnly="false" ma:fieldId="{576f231a-00e6-4d2f-a497-c942067ed5b8}" ma:sspId="251bc273-1602-4fac-9ab0-4c4e1ac79c83" ma:termSetId="67187f8a-7802-4a97-b714-f9f1f17ed6cc" ma:anchorId="00000000-0000-0000-0000-000000000000" ma:open="false" ma:isKeyword="false">
      <xsd:complexType>
        <xsd:sequence>
          <xsd:element ref="pc:Terms" minOccurs="0" maxOccurs="1"/>
        </xsd:sequence>
      </xsd:complexType>
    </xsd:element>
    <xsd:element name="cdd29b18669546e2b1cb32075087534d" ma:index="20" nillable="true" ma:taxonomy="true" ma:internalName="cdd29b18669546e2b1cb32075087534d" ma:taxonomyFieldName="Month" ma:displayName="Month" ma:readOnly="false" ma:default="" ma:fieldId="{cdd29b18-6695-46e2-b1cb-32075087534d}" ma:sspId="251bc273-1602-4fac-9ab0-4c4e1ac79c83" ma:termSetId="8bca5616-2ea4-413d-be12-44322be4e93f"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a45a8-ee44-4d94-9bc4-820b0685328f"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51bc273-1602-4fac-9ab0-4c4e1ac79c83"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5a45a8-ee44-4d94-9bc4-820b0685328f">
      <Terms xmlns="http://schemas.microsoft.com/office/infopath/2007/PartnerControls"/>
    </lcf76f155ced4ddcb4097134ff3c332f>
    <TaxCatchAll xmlns="21524e96-ec98-4da0-a122-419156e7d6b0" xsi:nil="true"/>
    <cc198ba9556548d7b5e6b7e77c0c6203 xmlns="21524e96-ec98-4da0-a122-419156e7d6b0">
      <Terms xmlns="http://schemas.microsoft.com/office/infopath/2007/PartnerControls"/>
    </cc198ba9556548d7b5e6b7e77c0c6203>
    <TaxKeywordTaxHTField xmlns="21524e96-ec98-4da0-a122-419156e7d6b0">
      <Terms xmlns="http://schemas.microsoft.com/office/infopath/2007/PartnerControls"/>
    </TaxKeywordTaxHTField>
    <C3TopicNote xmlns="21524e96-ec98-4da0-a122-419156e7d6b0">
      <Terms xmlns="http://schemas.microsoft.com/office/infopath/2007/PartnerControls"/>
    </C3TopicNote>
    <C3FinancialYearNote xmlns="21524e96-ec98-4da0-a122-419156e7d6b0">
      <Terms xmlns="http://schemas.microsoft.com/office/infopath/2007/PartnerControls"/>
    </C3FinancialYearNote>
    <URL xmlns="http://schemas.microsoft.com/sharepoint/v3">
      <Url xsi:nil="true"/>
      <Description xsi:nil="true"/>
    </URL>
    <GemNumber xmlns="21524e96-ec98-4da0-a122-419156e7d6b0" xsi:nil="true"/>
    <cdd29b18669546e2b1cb32075087534d xmlns="21524e96-ec98-4da0-a122-419156e7d6b0">
      <Terms xmlns="http://schemas.microsoft.com/office/infopath/2007/PartnerControls"/>
    </cdd29b18669546e2b1cb32075087534d>
  </documentManagement>
</p:properties>
</file>

<file path=customXml/itemProps1.xml><?xml version="1.0" encoding="utf-8"?>
<ds:datastoreItem xmlns:ds="http://schemas.openxmlformats.org/officeDocument/2006/customXml" ds:itemID="{2B3A8795-E273-453C-9C59-CE052D823BE0}">
  <ds:schemaRefs>
    <ds:schemaRef ds:uri="http://schemas.microsoft.com/sharepoint/v3/contenttype/forms"/>
  </ds:schemaRefs>
</ds:datastoreItem>
</file>

<file path=customXml/itemProps2.xml><?xml version="1.0" encoding="utf-8"?>
<ds:datastoreItem xmlns:ds="http://schemas.openxmlformats.org/officeDocument/2006/customXml" ds:itemID="{36A42DD2-85AE-4F95-AF66-70E33A397A80}">
  <ds:schemaRefs>
    <ds:schemaRef ds:uri="http://schemas.openxmlformats.org/officeDocument/2006/bibliography"/>
  </ds:schemaRefs>
</ds:datastoreItem>
</file>

<file path=customXml/itemProps3.xml><?xml version="1.0" encoding="utf-8"?>
<ds:datastoreItem xmlns:ds="http://schemas.openxmlformats.org/officeDocument/2006/customXml" ds:itemID="{6BC62D1A-13D7-41FF-825C-6300E92DFDC4}"/>
</file>

<file path=customXml/itemProps4.xml><?xml version="1.0" encoding="utf-8"?>
<ds:datastoreItem xmlns:ds="http://schemas.openxmlformats.org/officeDocument/2006/customXml" ds:itemID="{A1E681F7-E0B4-4D86-BB69-363A78009A85}">
  <ds:schemaRefs>
    <ds:schemaRef ds:uri="http://schemas.microsoft.com/office/2006/metadata/properties"/>
    <ds:schemaRef ds:uri="http://schemas.microsoft.com/office/infopath/2007/PartnerControls"/>
    <ds:schemaRef ds:uri="ac928c88-4b1f-4f3b-bbf2-158ce61e742f"/>
    <ds:schemaRef ds:uri="23070063-034f-481b-a2bf-54f4eb2aff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6977</Words>
  <Characters>39774</Characters>
  <Application>Microsoft Office Word</Application>
  <DocSecurity>0</DocSecurity>
  <Lines>331</Lines>
  <Paragraphs>93</Paragraphs>
  <ScaleCrop>false</ScaleCrop>
  <Company/>
  <LinksUpToDate>false</LinksUpToDate>
  <CharactersWithSpaces>46658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Pithie</dc:creator>
  <cp:keywords/>
  <cp:lastModifiedBy>Brad McMeekin</cp:lastModifiedBy>
  <cp:revision>2</cp:revision>
  <dcterms:created xsi:type="dcterms:W3CDTF">2023-10-05T21:56:00Z</dcterms:created>
  <dcterms:modified xsi:type="dcterms:W3CDTF">2023-10-05T21:56:00Z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0x010100E2EA0FF64FB9D64F95605D2F66BBBA84</vt:lpwstr>
  </property>
  <property fmtid="{D5CDD505-2E9C-101B-9397-08002B2CF9AE}" pid="3" name="MediaServiceImageTags">
    <vt:lpwstr/>
  </property>
</Properties>
</file>