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35F52" w:rsidR="00035F52" w:rsidP="00326F54" w:rsidRDefault="0E29030F" w14:paraId="4FA3327D" w14:textId="5170B309">
      <w:r>
        <w:rPr>
          <w:noProof/>
        </w:rPr>
        <w:drawing>
          <wp:inline distT="0" distB="0" distL="0" distR="0" wp14:anchorId="3227D48A" wp14:editId="3A4166DD">
            <wp:extent cx="2800350" cy="1333256"/>
            <wp:effectExtent l="0" t="0" r="0" b="635"/>
            <wp:docPr id="1828272112" name="drawing" descr="Logo for Energy Efficiency &amp; Conversation Authority (EECA) | Te Tari Tiaki Pūng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72112" name="drawing" descr="Logo for Energy Efficiency &amp; Conversation Authority (EECA) | Te Tari Tiaki Pūnga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648" cy="13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26F54" w:rsidR="00E46BD2" w:rsidP="00326F54" w:rsidRDefault="00E46BD2" w14:paraId="4C345939" w14:textId="77777777">
      <w:pPr>
        <w:pStyle w:val="Heading1"/>
      </w:pPr>
      <w:r w:rsidRPr="00326F54">
        <w:t>How to use less fuel when you drive</w:t>
      </w:r>
    </w:p>
    <w:p w:rsidRPr="00326F54" w:rsidR="008D06C8" w:rsidP="00326F54" w:rsidRDefault="008D06C8" w14:paraId="6A9B3A95" w14:textId="77777777">
      <w:r w:rsidRPr="00326F54">
        <w:t>This information comes from the Energy Efficiency and Conservation Authority (EECA). EECA is a government organisation that helps people use energy wisely and save money.</w:t>
      </w:r>
    </w:p>
    <w:p w:rsidRPr="005F272D" w:rsidR="005F272D" w:rsidP="00326F54" w:rsidRDefault="005F272D" w14:paraId="24E7F4E1" w14:textId="1806FA57">
      <w:r w:rsidRPr="005F272D">
        <w:t>Many people rely on fuel for everyday life.</w:t>
      </w:r>
      <w:r w:rsidRPr="00BB186C" w:rsidR="007337ED">
        <w:t xml:space="preserve"> </w:t>
      </w:r>
      <w:r w:rsidRPr="00BB186C" w:rsidR="00BB186C">
        <w:t>Common</w:t>
      </w:r>
      <w:r w:rsidRPr="007337ED" w:rsidR="007337ED">
        <w:t xml:space="preserve"> types of fuel are</w:t>
      </w:r>
      <w:r w:rsidR="007337ED">
        <w:t xml:space="preserve"> </w:t>
      </w:r>
      <w:r w:rsidRPr="007337ED" w:rsidR="007337ED">
        <w:t>petrol</w:t>
      </w:r>
      <w:r w:rsidR="007337ED">
        <w:t xml:space="preserve"> and d</w:t>
      </w:r>
      <w:r w:rsidRPr="007337ED" w:rsidR="007337ED">
        <w:t>iesel</w:t>
      </w:r>
      <w:r w:rsidR="007337ED">
        <w:t>.</w:t>
      </w:r>
    </w:p>
    <w:p w:rsidRPr="00541297" w:rsidR="00541297" w:rsidP="00326F54" w:rsidRDefault="0085680A" w14:paraId="1BDFBFFE" w14:textId="3251DC09">
      <w:r w:rsidRPr="0085680A">
        <w:t>Fuel prices change often.</w:t>
      </w:r>
      <w:r>
        <w:t xml:space="preserve"> </w:t>
      </w:r>
      <w:r w:rsidRPr="00541297" w:rsidR="00541297">
        <w:t>When fuel prices are high</w:t>
      </w:r>
      <w:r w:rsidR="00F5643F">
        <w:t xml:space="preserve">, it </w:t>
      </w:r>
      <w:r w:rsidRPr="00541297" w:rsidR="00541297">
        <w:t>can be hard for people who need a car to get to work, take children to school, or travel to important places.</w:t>
      </w:r>
    </w:p>
    <w:p w:rsidR="00541297" w:rsidP="00326F54" w:rsidRDefault="00541297" w14:paraId="74D976D4" w14:textId="1DF8BC29">
      <w:r w:rsidRPr="00541297">
        <w:t xml:space="preserve">These tips </w:t>
      </w:r>
      <w:r w:rsidR="000F4ED3">
        <w:t>explain</w:t>
      </w:r>
      <w:r w:rsidRPr="00541297">
        <w:t xml:space="preserve"> simple ways</w:t>
      </w:r>
      <w:r w:rsidR="00786222">
        <w:t xml:space="preserve"> to</w:t>
      </w:r>
      <w:r w:rsidRPr="00541297">
        <w:t xml:space="preserve"> use less fuel when you drive.</w:t>
      </w:r>
    </w:p>
    <w:p w:rsidR="003E4435" w:rsidRDefault="003E4435" w14:paraId="42FA1551" w14:textId="77777777">
      <w:pPr>
        <w:spacing w:after="160" w:line="259" w:lineRule="auto"/>
        <w:rPr>
          <w:b/>
          <w:sz w:val="48"/>
          <w:szCs w:val="48"/>
        </w:rPr>
      </w:pPr>
      <w:r>
        <w:br w:type="page"/>
      </w:r>
    </w:p>
    <w:p w:rsidRPr="00326F54" w:rsidR="00297096" w:rsidP="00326F54" w:rsidRDefault="00297096" w14:paraId="52170E87" w14:textId="22B98A44">
      <w:pPr>
        <w:pStyle w:val="Heading2"/>
      </w:pPr>
      <w:r w:rsidRPr="00326F54">
        <w:t>Watch your speed</w:t>
      </w:r>
    </w:p>
    <w:p w:rsidRPr="000F4ED3" w:rsidR="000F4ED3" w:rsidP="00326F54" w:rsidRDefault="000F4ED3" w14:paraId="65E6D66D" w14:textId="4CB34675">
      <w:r w:rsidRPr="000F4ED3">
        <w:t>Driving faster uses more fuel.</w:t>
      </w:r>
      <w:r>
        <w:t xml:space="preserve"> </w:t>
      </w:r>
      <w:r w:rsidRPr="000F4ED3">
        <w:t>This is because air pushes harder against the car.</w:t>
      </w:r>
    </w:p>
    <w:p w:rsidR="00297096" w:rsidP="00326F54" w:rsidRDefault="00297096" w14:paraId="21B8B541" w14:textId="77777777">
      <w:r w:rsidRPr="00297096">
        <w:t>Fuel use goes up a lot once you drive faster than 80 km/h.</w:t>
      </w:r>
    </w:p>
    <w:p w:rsidRPr="00142167" w:rsidR="00142167" w:rsidP="003E4435" w:rsidRDefault="00142167" w14:paraId="7631F6D1" w14:textId="1A3CF441">
      <w:pPr>
        <w:spacing w:after="100"/>
      </w:pPr>
      <w:r w:rsidRPr="00142167">
        <w:t>Driving slower can save fuel:</w:t>
      </w:r>
    </w:p>
    <w:p w:rsidRPr="00326F54" w:rsidR="00297096" w:rsidP="003E4435" w:rsidRDefault="00297096" w14:paraId="460E4DBD" w14:textId="77777777">
      <w:pPr>
        <w:pStyle w:val="Bullet"/>
        <w:spacing w:after="100"/>
      </w:pPr>
      <w:r w:rsidRPr="00326F54">
        <w:t>Driving at 90 km/h instead of 100 km/h can save up to 7% fuel.</w:t>
      </w:r>
    </w:p>
    <w:p w:rsidRPr="00326F54" w:rsidR="00297096" w:rsidP="00326F54" w:rsidRDefault="00297096" w14:paraId="2DC91E4F" w14:textId="3F1D5D8B">
      <w:pPr>
        <w:pStyle w:val="Bullet"/>
      </w:pPr>
      <w:r w:rsidRPr="00326F54">
        <w:t xml:space="preserve">Driving at 80 km/h </w:t>
      </w:r>
      <w:r w:rsidRPr="00326F54" w:rsidR="00E42220">
        <w:t xml:space="preserve">instead of 100km/h </w:t>
      </w:r>
      <w:r w:rsidRPr="00326F54">
        <w:t>can save about 14–15% fuel.</w:t>
      </w:r>
    </w:p>
    <w:p w:rsidRPr="00297096" w:rsidR="005254EA" w:rsidP="00326F54" w:rsidRDefault="005254EA" w14:paraId="43F76972" w14:textId="77777777">
      <w:pPr>
        <w:pStyle w:val="Heading2"/>
      </w:pPr>
      <w:r w:rsidRPr="00297096">
        <w:t>Drive smoothly</w:t>
      </w:r>
    </w:p>
    <w:p w:rsidRPr="00297096" w:rsidR="00297096" w:rsidP="00326F54" w:rsidRDefault="002A4BC6" w14:paraId="0C48E3A3" w14:textId="5B4B2BAE">
      <w:r w:rsidRPr="002A4BC6">
        <w:t>Take your time when speeding up</w:t>
      </w:r>
      <w:r w:rsidR="00C66F70">
        <w:t>, and s</w:t>
      </w:r>
      <w:r w:rsidRPr="00297096" w:rsidR="00297096">
        <w:t>low down early instead of braking hard.</w:t>
      </w:r>
    </w:p>
    <w:p w:rsidR="00C66F70" w:rsidP="00326F54" w:rsidRDefault="00C66F70" w14:paraId="1EBBD6E4" w14:textId="50D048BD">
      <w:r w:rsidRPr="00C66F70">
        <w:t>If your car has cruise control, use it on highways.</w:t>
      </w:r>
      <w:r>
        <w:t xml:space="preserve"> </w:t>
      </w:r>
      <w:r w:rsidRPr="00C66F70">
        <w:t>This helps keep your speed steady.</w:t>
      </w:r>
    </w:p>
    <w:p w:rsidRPr="00297096" w:rsidR="00297096" w:rsidP="00326F54" w:rsidRDefault="00297096" w14:paraId="4EC4957C" w14:textId="599AB26D">
      <w:r w:rsidRPr="00297096">
        <w:t xml:space="preserve">Driving </w:t>
      </w:r>
      <w:r w:rsidR="00C06FD3">
        <w:t>like this</w:t>
      </w:r>
      <w:r w:rsidRPr="00297096">
        <w:t xml:space="preserve"> can save about 10% fuel.</w:t>
      </w:r>
    </w:p>
    <w:p w:rsidRPr="00297096" w:rsidR="00297096" w:rsidP="00326F54" w:rsidRDefault="00297096" w14:paraId="4821E84A" w14:textId="7D5240B0">
      <w:pPr>
        <w:pStyle w:val="Heading2"/>
      </w:pPr>
      <w:r w:rsidRPr="00C642B0">
        <w:t>Carry</w:t>
      </w:r>
      <w:r w:rsidRPr="00297096">
        <w:t xml:space="preserve"> less weight</w:t>
      </w:r>
    </w:p>
    <w:p w:rsidR="001C10FE" w:rsidP="00326F54" w:rsidRDefault="00297096" w14:paraId="4AC23700" w14:textId="77777777">
      <w:r w:rsidRPr="00297096">
        <w:t>Extra weight makes your car harder to move.</w:t>
      </w:r>
      <w:r w:rsidRPr="00C06FD3" w:rsidR="00C06FD3">
        <w:t xml:space="preserve"> </w:t>
      </w:r>
    </w:p>
    <w:p w:rsidRPr="00297096" w:rsidR="00C06FD3" w:rsidP="00326F54" w:rsidRDefault="00C06FD3" w14:paraId="70B3D2FB" w14:textId="2003BEFA">
      <w:r>
        <w:t>C</w:t>
      </w:r>
      <w:r w:rsidRPr="00297096">
        <w:t>heck inside your car for heavy items you do not need.</w:t>
      </w:r>
    </w:p>
    <w:p w:rsidRPr="00297096" w:rsidR="00297096" w:rsidP="003E4435" w:rsidRDefault="00297096" w14:paraId="41ACF689" w14:textId="77777777">
      <w:pPr>
        <w:spacing w:after="100"/>
      </w:pPr>
      <w:r w:rsidRPr="00297096">
        <w:t>Roof racks, bike racks, or boxes on the roof slow your car down because of wind.</w:t>
      </w:r>
    </w:p>
    <w:p w:rsidRPr="00297096" w:rsidR="00297096" w:rsidP="003E4435" w:rsidRDefault="00297096" w14:paraId="237ACBC0" w14:textId="77777777">
      <w:pPr>
        <w:pStyle w:val="Bullet"/>
        <w:spacing w:after="100"/>
      </w:pPr>
      <w:r w:rsidRPr="00297096">
        <w:t>Removing small roof racks can save about 2% fuel.</w:t>
      </w:r>
    </w:p>
    <w:p w:rsidRPr="00297096" w:rsidR="00297096" w:rsidP="00326F54" w:rsidRDefault="00297096" w14:paraId="38E74065" w14:textId="77777777">
      <w:pPr>
        <w:pStyle w:val="Bullet"/>
      </w:pPr>
      <w:r w:rsidRPr="00297096">
        <w:t>Removing large roof boxes can save 15% or more.</w:t>
      </w:r>
    </w:p>
    <w:p w:rsidRPr="00297096" w:rsidR="00297096" w:rsidP="00326F54" w:rsidRDefault="00297096" w14:paraId="0DEACAD6" w14:textId="77777777">
      <w:pPr>
        <w:pStyle w:val="Heading2"/>
      </w:pPr>
      <w:r w:rsidRPr="00297096">
        <w:t>Turn the engine off when waiting</w:t>
      </w:r>
    </w:p>
    <w:p w:rsidRPr="00297096" w:rsidR="00297096" w:rsidP="00326F54" w:rsidRDefault="00297096" w14:paraId="03743F46" w14:textId="77777777">
      <w:r w:rsidRPr="00297096">
        <w:t>If your car has auto stop</w:t>
      </w:r>
      <w:r w:rsidRPr="00297096">
        <w:noBreakHyphen/>
      </w:r>
      <w:r w:rsidRPr="00297096">
        <w:t>start, make sure it is working.</w:t>
      </w:r>
    </w:p>
    <w:p w:rsidRPr="00297096" w:rsidR="00297096" w:rsidP="00326F54" w:rsidRDefault="00297096" w14:paraId="1DAC1781" w14:textId="7CD025DD">
      <w:r w:rsidRPr="00297096">
        <w:t xml:space="preserve">If you are stopped for more than 30 seconds and it is safe, turn the </w:t>
      </w:r>
      <w:r w:rsidR="004F7704">
        <w:t>engine</w:t>
      </w:r>
      <w:r w:rsidRPr="00297096">
        <w:t xml:space="preserve"> off.</w:t>
      </w:r>
    </w:p>
    <w:p w:rsidRPr="00297096" w:rsidR="00297096" w:rsidP="00326F54" w:rsidRDefault="00297096" w14:paraId="6E0E76BE" w14:textId="26294CDC">
      <w:r w:rsidRPr="00297096">
        <w:t>Auto stop</w:t>
      </w:r>
      <w:r w:rsidRPr="00297096">
        <w:noBreakHyphen/>
      </w:r>
      <w:r w:rsidRPr="00297096">
        <w:t xml:space="preserve">start can save 4–10% fuel when driving </w:t>
      </w:r>
      <w:r w:rsidR="004F7704">
        <w:t>in cities</w:t>
      </w:r>
      <w:r w:rsidRPr="00297096">
        <w:t>.</w:t>
      </w:r>
      <w:r w:rsidR="004F7704">
        <w:t xml:space="preserve"> </w:t>
      </w:r>
      <w:r w:rsidRPr="00297096">
        <w:t>It does not save much fuel on highways.</w:t>
      </w:r>
    </w:p>
    <w:p w:rsidRPr="00297096" w:rsidR="00297096" w:rsidP="00326F54" w:rsidRDefault="00297096" w14:paraId="409DE8F0" w14:textId="77777777">
      <w:pPr>
        <w:pStyle w:val="Heading2"/>
      </w:pPr>
      <w:r w:rsidRPr="00297096">
        <w:t>Look after your vehicle</w:t>
      </w:r>
    </w:p>
    <w:p w:rsidRPr="00297096" w:rsidR="00297096" w:rsidP="003E4435" w:rsidRDefault="00297096" w14:paraId="256BB830" w14:textId="6E37C899">
      <w:pPr>
        <w:spacing w:after="100"/>
      </w:pPr>
      <w:r w:rsidRPr="00297096">
        <w:t>A well</w:t>
      </w:r>
      <w:r w:rsidR="00DA49A1">
        <w:t>-</w:t>
      </w:r>
      <w:r w:rsidRPr="00297096">
        <w:t>looked</w:t>
      </w:r>
      <w:r w:rsidR="00DA49A1">
        <w:t xml:space="preserve"> </w:t>
      </w:r>
      <w:r w:rsidRPr="00297096">
        <w:t>after car:</w:t>
      </w:r>
    </w:p>
    <w:p w:rsidRPr="00297096" w:rsidR="00297096" w:rsidP="003E4435" w:rsidRDefault="00297096" w14:paraId="3085D185" w14:textId="1CB50441">
      <w:pPr>
        <w:pStyle w:val="Bullet"/>
        <w:spacing w:after="100"/>
      </w:pPr>
      <w:r w:rsidRPr="00297096">
        <w:t>uses less fuel</w:t>
      </w:r>
      <w:r w:rsidR="003E4435">
        <w:t>;</w:t>
      </w:r>
    </w:p>
    <w:p w:rsidRPr="00297096" w:rsidR="00297096" w:rsidP="003E4435" w:rsidRDefault="00297096" w14:paraId="18C3AB1E" w14:textId="6770F293">
      <w:pPr>
        <w:pStyle w:val="Bullet"/>
        <w:spacing w:after="100"/>
      </w:pPr>
      <w:r w:rsidRPr="00297096">
        <w:t>is safer to drive</w:t>
      </w:r>
      <w:r w:rsidR="003E4435">
        <w:t>;</w:t>
      </w:r>
    </w:p>
    <w:p w:rsidRPr="00297096" w:rsidR="00297096" w:rsidP="00326F54" w:rsidRDefault="00297096" w14:paraId="25886289" w14:textId="0AFD58A9">
      <w:pPr>
        <w:pStyle w:val="Bullet"/>
      </w:pPr>
      <w:r w:rsidRPr="00297096">
        <w:t>lasts longer</w:t>
      </w:r>
      <w:r w:rsidR="008A1CB3">
        <w:t>.</w:t>
      </w:r>
    </w:p>
    <w:p w:rsidRPr="00297096" w:rsidR="00297096" w:rsidP="003E4435" w:rsidRDefault="00297096" w14:paraId="7C38E3EE" w14:textId="77777777">
      <w:pPr>
        <w:spacing w:before="400"/>
      </w:pPr>
      <w:r w:rsidRPr="00297096">
        <w:t>Regular checks and servicing can reduce fuel use by 10–20%.</w:t>
      </w:r>
    </w:p>
    <w:p w:rsidRPr="00297096" w:rsidR="00297096" w:rsidP="00326F54" w:rsidRDefault="00297096" w14:paraId="16CD9110" w14:textId="632E0A09">
      <w:pPr>
        <w:pStyle w:val="Heading2"/>
      </w:pPr>
      <w:r w:rsidRPr="00297096">
        <w:t>Check your tyre</w:t>
      </w:r>
      <w:r w:rsidR="00991291">
        <w:t xml:space="preserve"> pressure</w:t>
      </w:r>
    </w:p>
    <w:p w:rsidRPr="00BA2A4E" w:rsidR="00BA2A4E" w:rsidP="00326F54" w:rsidRDefault="00BA2A4E" w14:paraId="6FDCAFB0" w14:textId="20555DA4">
      <w:r>
        <w:t>T</w:t>
      </w:r>
      <w:r w:rsidRPr="00297096" w:rsidR="00297096">
        <w:t>yres slowly lose air over time.</w:t>
      </w:r>
      <w:r w:rsidRPr="00BA2A4E">
        <w:rPr>
          <w:rFonts w:ascii="Segoe UI" w:hAnsi="Segoe UI" w:eastAsia="Times New Roman" w:cs="Segoe UI"/>
          <w:sz w:val="21"/>
          <w:szCs w:val="21"/>
          <w:lang w:eastAsia="en-NZ"/>
        </w:rPr>
        <w:t xml:space="preserve"> </w:t>
      </w:r>
      <w:r w:rsidRPr="00BA2A4E">
        <w:t>Low tyre pressure makes your car use more fuel.</w:t>
      </w:r>
    </w:p>
    <w:p w:rsidRPr="00297096" w:rsidR="00ED16AE" w:rsidP="00326F54" w:rsidRDefault="00297096" w14:paraId="0A73B8A0" w14:textId="761583FD">
      <w:pPr>
        <w:spacing w:after="80"/>
      </w:pPr>
      <w:r w:rsidRPr="00297096">
        <w:t>Check your tyre pressure once a month</w:t>
      </w:r>
      <w:r w:rsidRPr="00BA2A4E" w:rsidR="00ED16AE">
        <w:t>, when your tyres are cold</w:t>
      </w:r>
      <w:r w:rsidRPr="00297096">
        <w:t>.</w:t>
      </w:r>
      <w:r w:rsidRPr="00ED16AE" w:rsidR="00ED16AE">
        <w:t xml:space="preserve"> </w:t>
      </w:r>
      <w:r w:rsidR="00BA2A4E">
        <w:t>Tyres are cold when</w:t>
      </w:r>
      <w:r w:rsidRPr="00297096" w:rsidR="00ED16AE">
        <w:t>:</w:t>
      </w:r>
    </w:p>
    <w:p w:rsidRPr="00297096" w:rsidR="00ED16AE" w:rsidP="00326F54" w:rsidRDefault="00ED16AE" w14:paraId="147E7964" w14:textId="4F45DB40">
      <w:pPr>
        <w:pStyle w:val="Bullet"/>
      </w:pPr>
      <w:r w:rsidRPr="00297096">
        <w:t>the car has been parked for at least 3 hours</w:t>
      </w:r>
      <w:r w:rsidR="003E4435">
        <w:t>;</w:t>
      </w:r>
      <w:r w:rsidRPr="00297096">
        <w:t xml:space="preserve"> or</w:t>
      </w:r>
    </w:p>
    <w:p w:rsidRPr="00297096" w:rsidR="00ED16AE" w:rsidP="00326F54" w:rsidRDefault="00ED16AE" w14:paraId="5303ABB2" w14:textId="343F0E28">
      <w:pPr>
        <w:pStyle w:val="Bullet"/>
        <w:spacing w:after="400"/>
      </w:pPr>
      <w:r w:rsidRPr="00297096">
        <w:t>driven less than 2 km at low speed</w:t>
      </w:r>
      <w:r w:rsidR="008A1CB3">
        <w:t>.</w:t>
      </w:r>
    </w:p>
    <w:p w:rsidRPr="00ED16AE" w:rsidR="00ED16AE" w:rsidP="00326F54" w:rsidRDefault="00ED16AE" w14:paraId="1E410882" w14:textId="77777777">
      <w:r w:rsidRPr="00ED16AE">
        <w:t xml:space="preserve">Do not forget to check the </w:t>
      </w:r>
      <w:r w:rsidRPr="00107D73">
        <w:t>spare tyre.</w:t>
      </w:r>
    </w:p>
    <w:p w:rsidRPr="00107D73" w:rsidR="00ED16AE" w:rsidP="00326F54" w:rsidRDefault="00ED16AE" w14:paraId="0D32A5EB" w14:textId="6F474F97">
      <w:r w:rsidRPr="00107D73">
        <w:t xml:space="preserve">Tyre pressure is measured in </w:t>
      </w:r>
      <w:r w:rsidR="0062287A">
        <w:t>pounds</w:t>
      </w:r>
      <w:r w:rsidR="00951D99">
        <w:t xml:space="preserve"> per square inch (</w:t>
      </w:r>
      <w:r w:rsidRPr="00107D73">
        <w:t>psi</w:t>
      </w:r>
      <w:r w:rsidR="00951D99">
        <w:t>)</w:t>
      </w:r>
      <w:r w:rsidRPr="00107D73">
        <w:t xml:space="preserve"> or </w:t>
      </w:r>
      <w:r w:rsidR="009A4258">
        <w:t>kilopascals (</w:t>
      </w:r>
      <w:r w:rsidRPr="00107D73">
        <w:t>kPa</w:t>
      </w:r>
      <w:r w:rsidR="009A4258">
        <w:t>)</w:t>
      </w:r>
      <w:r w:rsidRPr="00107D73">
        <w:t>.</w:t>
      </w:r>
    </w:p>
    <w:p w:rsidRPr="00297096" w:rsidR="00297096" w:rsidP="00326F54" w:rsidRDefault="00297096" w14:paraId="7F497E65" w14:textId="7EC7C956">
      <w:r w:rsidRPr="00297096">
        <w:t>For every 5 psi your tyres are under</w:t>
      </w:r>
      <w:r w:rsidRPr="00297096">
        <w:noBreakHyphen/>
      </w:r>
      <w:r w:rsidRPr="00297096">
        <w:t>inflated, fuel use goes up by 1%.</w:t>
      </w:r>
    </w:p>
    <w:p w:rsidRPr="00326F54" w:rsidR="00297096" w:rsidP="003E4435" w:rsidRDefault="00297096" w14:paraId="62E95999" w14:textId="45F9119F">
      <w:pPr>
        <w:pStyle w:val="Heading3"/>
      </w:pPr>
      <w:r w:rsidRPr="00326F54">
        <w:t>How to find the right tyre pressure</w:t>
      </w:r>
    </w:p>
    <w:p w:rsidRPr="00297096" w:rsidR="00297096" w:rsidP="003E4435" w:rsidRDefault="00297096" w14:paraId="2D1F2D5B" w14:textId="77777777">
      <w:pPr>
        <w:spacing w:after="100"/>
      </w:pPr>
      <w:r w:rsidRPr="00297096">
        <w:t>Look for a label:</w:t>
      </w:r>
    </w:p>
    <w:p w:rsidRPr="00297096" w:rsidR="00297096" w:rsidP="003E4435" w:rsidRDefault="00297096" w14:paraId="201BCFAE" w14:textId="23B418BB">
      <w:pPr>
        <w:pStyle w:val="Bullet"/>
        <w:spacing w:after="100"/>
      </w:pPr>
      <w:r w:rsidRPr="00297096">
        <w:t>inside the driver’s door</w:t>
      </w:r>
      <w:r w:rsidR="003E4435">
        <w:t>;</w:t>
      </w:r>
    </w:p>
    <w:p w:rsidRPr="00297096" w:rsidR="00297096" w:rsidP="003E4435" w:rsidRDefault="00297096" w14:paraId="65FB14F5" w14:textId="4F257FDF">
      <w:pPr>
        <w:pStyle w:val="Bullet"/>
        <w:spacing w:after="100"/>
      </w:pPr>
      <w:r w:rsidRPr="00297096">
        <w:t>inside the fuel flap</w:t>
      </w:r>
      <w:r w:rsidR="003E4435">
        <w:t>;</w:t>
      </w:r>
    </w:p>
    <w:p w:rsidR="00297096" w:rsidP="00326F54" w:rsidRDefault="00297096" w14:paraId="6C5FF788" w14:textId="6FEE8A41">
      <w:pPr>
        <w:pStyle w:val="Bullet"/>
      </w:pPr>
      <w:r w:rsidRPr="00297096">
        <w:t>in the vehicle handbook</w:t>
      </w:r>
      <w:r w:rsidR="008A1CB3">
        <w:t>.</w:t>
      </w:r>
    </w:p>
    <w:p w:rsidR="003E4435" w:rsidRDefault="003E4435" w14:paraId="1A75E42B" w14:textId="77777777">
      <w:pPr>
        <w:spacing w:after="160" w:line="259" w:lineRule="auto"/>
        <w:rPr>
          <w:b/>
          <w:sz w:val="40"/>
          <w:szCs w:val="40"/>
        </w:rPr>
      </w:pPr>
      <w:r>
        <w:br w:type="page"/>
      </w:r>
    </w:p>
    <w:p w:rsidRPr="00297096" w:rsidR="00297096" w:rsidP="003E4435" w:rsidRDefault="00297096" w14:paraId="24163CD2" w14:textId="4FCD850B">
      <w:pPr>
        <w:pStyle w:val="Heading3"/>
      </w:pPr>
      <w:r w:rsidRPr="00297096">
        <w:t>Checking tyres at a service station</w:t>
      </w:r>
    </w:p>
    <w:p w:rsidRPr="00297096" w:rsidR="00297096" w:rsidP="003E4435" w:rsidRDefault="00297096" w14:paraId="0427FF30" w14:textId="77777777">
      <w:pPr>
        <w:spacing w:before="100" w:after="100"/>
      </w:pPr>
      <w:r w:rsidRPr="00297096">
        <w:t>Most service stations have an air pump with a gauge.</w:t>
      </w:r>
    </w:p>
    <w:p w:rsidR="00326F54" w:rsidP="003E4435" w:rsidRDefault="00326F54" w14:paraId="794ABF69" w14:textId="77777777">
      <w:pPr>
        <w:spacing w:before="100" w:after="100"/>
      </w:pPr>
      <w:r w:rsidRPr="00326F54">
        <w:rPr>
          <w:b/>
        </w:rPr>
        <w:t>1.</w:t>
      </w:r>
      <w:r>
        <w:t xml:space="preserve"> </w:t>
      </w:r>
      <w:r>
        <w:tab/>
      </w:r>
      <w:r w:rsidRPr="00297096" w:rsidR="00297096">
        <w:t>Enter the correct pressure on the machine.</w:t>
      </w:r>
    </w:p>
    <w:p w:rsidR="00326F54" w:rsidP="003E4435" w:rsidRDefault="00326F54" w14:paraId="080F1FB5" w14:textId="77777777">
      <w:pPr>
        <w:spacing w:before="100" w:after="100"/>
      </w:pPr>
      <w:r w:rsidRPr="00326F54">
        <w:rPr>
          <w:b/>
        </w:rPr>
        <w:t>2.</w:t>
      </w:r>
      <w:r>
        <w:t xml:space="preserve"> </w:t>
      </w:r>
      <w:r>
        <w:tab/>
      </w:r>
      <w:r w:rsidRPr="00297096" w:rsidR="00297096">
        <w:t>Push the hose onto the tyre valve.</w:t>
      </w:r>
    </w:p>
    <w:p w:rsidRPr="00297096" w:rsidR="00297096" w:rsidP="00326F54" w:rsidRDefault="00326F54" w14:paraId="51953680" w14:textId="6CF1EB44">
      <w:r w:rsidRPr="00326F54">
        <w:rPr>
          <w:b/>
        </w:rPr>
        <w:t>3.</w:t>
      </w:r>
      <w:r>
        <w:t xml:space="preserve"> </w:t>
      </w:r>
      <w:r>
        <w:tab/>
      </w:r>
      <w:r w:rsidRPr="00297096" w:rsidR="00297096">
        <w:t>Hold it there until the machine beeps.</w:t>
      </w:r>
    </w:p>
    <w:p w:rsidRPr="003E4435" w:rsidR="00297096" w:rsidP="003E4435" w:rsidRDefault="00297096" w14:paraId="3B170511" w14:textId="77777777">
      <w:pPr>
        <w:pStyle w:val="Heading3"/>
      </w:pPr>
      <w:r w:rsidRPr="00297096">
        <w:t>Extra air for heavy loads</w:t>
      </w:r>
    </w:p>
    <w:p w:rsidRPr="00297096" w:rsidR="00297096" w:rsidP="00326F54" w:rsidRDefault="00297096" w14:paraId="7D2A3391" w14:textId="77777777">
      <w:r w:rsidRPr="00297096">
        <w:t>If you are towing or carrying a full load, tyres need more air.</w:t>
      </w:r>
    </w:p>
    <w:p w:rsidR="009B78E8" w:rsidP="00326F54" w:rsidRDefault="00297096" w14:paraId="4AA66A3D" w14:textId="77777777">
      <w:r w:rsidRPr="00297096">
        <w:t>Check your handbook.</w:t>
      </w:r>
    </w:p>
    <w:p w:rsidRPr="00297096" w:rsidR="00297096" w:rsidP="00326F54" w:rsidRDefault="00297096" w14:paraId="57092C13" w14:textId="59025C93">
      <w:r w:rsidRPr="00297096">
        <w:t>As a guide, add 4 psi (28 kPa) to the normal pressure.</w:t>
      </w:r>
    </w:p>
    <w:p w:rsidRPr="00297096" w:rsidR="00297096" w:rsidP="00326F54" w:rsidRDefault="00297096" w14:paraId="3391055A" w14:textId="77777777">
      <w:pPr>
        <w:pStyle w:val="Heading2"/>
      </w:pPr>
      <w:r w:rsidRPr="00297096">
        <w:t>Other maintenance tips</w:t>
      </w:r>
    </w:p>
    <w:p w:rsidRPr="00297096" w:rsidR="00297096" w:rsidP="003E4435" w:rsidRDefault="00297096" w14:paraId="5D8721FD" w14:textId="77777777">
      <w:pPr>
        <w:pStyle w:val="Bullet"/>
        <w:spacing w:after="100"/>
      </w:pPr>
      <w:r w:rsidRPr="00297096">
        <w:t>Get your car serviced regularly.</w:t>
      </w:r>
    </w:p>
    <w:p w:rsidRPr="00297096" w:rsidR="00297096" w:rsidP="003E4435" w:rsidRDefault="00297096" w14:paraId="242FCE03" w14:textId="77777777">
      <w:pPr>
        <w:pStyle w:val="Bullet"/>
        <w:spacing w:after="100"/>
      </w:pPr>
      <w:r w:rsidRPr="00297096">
        <w:t>Change oil and air filters when needed.</w:t>
      </w:r>
    </w:p>
    <w:p w:rsidRPr="00297096" w:rsidR="00297096" w:rsidP="003E4435" w:rsidRDefault="00297096" w14:paraId="58FF2088" w14:textId="77777777">
      <w:pPr>
        <w:pStyle w:val="Bullet"/>
        <w:spacing w:after="100"/>
      </w:pPr>
      <w:r w:rsidRPr="00297096">
        <w:t>Keep wheels aligned to stop tyres wearing unevenly.</w:t>
      </w:r>
    </w:p>
    <w:p w:rsidRPr="00297096" w:rsidR="00297096" w:rsidP="003E4435" w:rsidRDefault="00297096" w14:paraId="4E8FDA45" w14:textId="2E878054">
      <w:pPr>
        <w:pStyle w:val="Bullet"/>
        <w:spacing w:after="100"/>
      </w:pPr>
      <w:r w:rsidRPr="00297096">
        <w:t>Check tyre tread depth. Tyres grip better in wet</w:t>
      </w:r>
      <w:r w:rsidRPr="00536F79" w:rsidR="00655D54">
        <w:t xml:space="preserve"> conditions</w:t>
      </w:r>
      <w:r w:rsidRPr="00297096">
        <w:t xml:space="preserve"> when tread is above 3 mm.</w:t>
      </w:r>
    </w:p>
    <w:p w:rsidR="00181AA0" w:rsidP="00326F54" w:rsidRDefault="00297096" w14:paraId="672A6659" w14:textId="6BA39DA9">
      <w:pPr>
        <w:pStyle w:val="Bullet"/>
      </w:pPr>
      <w:r w:rsidRPr="00297096">
        <w:t>Check trailer tyres. They can increase fuel use if they are low on air.</w:t>
      </w:r>
    </w:p>
    <w:p w:rsidR="003E4435" w:rsidP="003E4435" w:rsidRDefault="003E4435" w14:paraId="3B09F897" w14:textId="060B6078">
      <w:pPr>
        <w:spacing w:before="500"/>
      </w:pPr>
      <w:r w:rsidRPr="31EE47C5" w:rsidR="003E4435">
        <w:rPr>
          <w:rFonts w:ascii="Arial Bold" w:hAnsi="Arial Bold"/>
          <w:b w:val="1"/>
          <w:bCs w:val="1"/>
          <w:sz w:val="40"/>
          <w:szCs w:val="40"/>
        </w:rPr>
        <w:t xml:space="preserve">End of information | </w:t>
      </w:r>
      <w:r w:rsidRPr="31EE47C5" w:rsidR="003E4435">
        <w:rPr>
          <w:rFonts w:ascii="Arial Bold" w:hAnsi="Arial Bold"/>
          <w:b w:val="1"/>
          <w:bCs w:val="1"/>
          <w:sz w:val="40"/>
          <w:szCs w:val="40"/>
        </w:rPr>
        <w:t>How to use less fuel when you drive</w:t>
      </w:r>
      <w:r>
        <w:br/>
      </w:r>
      <w:r w:rsidR="003E4435">
        <w:rPr/>
        <w:t xml:space="preserve">This Large Print document is adapted by Blind Citizens NZ from the standard document provided by </w:t>
      </w:r>
      <w:r w:rsidR="320D661B">
        <w:rPr/>
        <w:t xml:space="preserve">provided by Whaikaha </w:t>
      </w:r>
      <w:r w:rsidR="488BADAD">
        <w:rPr/>
        <w:t xml:space="preserve">- </w:t>
      </w:r>
      <w:r w:rsidR="320D661B">
        <w:rPr/>
        <w:t>Ministry of Disabled People, on behalf of the Energy Efficiency &amp; Conservation Authority (EECA).</w:t>
      </w:r>
    </w:p>
    <w:p w:rsidR="003E4435" w:rsidP="003E4435" w:rsidRDefault="003E4435" w14:paraId="09BD98A3" w14:textId="323DA3DC">
      <w:pPr>
        <w:spacing w:before="500"/>
      </w:pPr>
    </w:p>
    <w:sectPr w:rsidR="003E4435" w:rsidSect="00326F54">
      <w:headerReference w:type="even" r:id="rId11"/>
      <w:headerReference w:type="first" r:id="rId12"/>
      <w:pgSz w:w="12240" w:h="15840" w:orient="portrait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FFC" w:rsidP="00326F54" w:rsidRDefault="00EF0FFC" w14:paraId="246467AB" w14:textId="77777777">
      <w:r>
        <w:separator/>
      </w:r>
    </w:p>
  </w:endnote>
  <w:endnote w:type="continuationSeparator" w:id="0">
    <w:p w:rsidR="00EF0FFC" w:rsidP="00326F54" w:rsidRDefault="00EF0FFC" w14:paraId="357B172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FFC" w:rsidP="00326F54" w:rsidRDefault="00EF0FFC" w14:paraId="7620F407" w14:textId="77777777">
      <w:r>
        <w:separator/>
      </w:r>
    </w:p>
  </w:footnote>
  <w:footnote w:type="continuationSeparator" w:id="0">
    <w:p w:rsidR="00EF0FFC" w:rsidP="00326F54" w:rsidRDefault="00EF0FFC" w14:paraId="24DE836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clsh="http://schemas.microsoft.com/office/drawing/2020/classificationShape" mc:Ignorable="w14 w15 w16se w16cid wp14">
  <w:p w:rsidR="00035F52" w:rsidP="00326F54" w:rsidRDefault="00035F52" w14:paraId="3343910A" w14:textId="06AD72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70A7092" wp14:editId="58B73A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57505"/>
              <wp:effectExtent l="0" t="0" r="10160" b="4445"/>
              <wp:wrapNone/>
              <wp:docPr id="1078015962" name="Text Box 4" descr="IN-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247F6EC0-2836-4FB5-96C1-2FF455480888}"/>
                  </a:ext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35F52" w:rsidR="00035F52" w:rsidP="00326F54" w:rsidRDefault="00035F52" w14:paraId="75857780" w14:textId="1C46570C">
                          <w:pPr>
                            <w:rPr>
                              <w:noProof/>
                            </w:rPr>
                          </w:pPr>
                          <w:r w:rsidRPr="00035F52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271CE59">
            <v:shapetype id="_x0000_t202" coordsize="21600,21600" o:spt="202" path="m,l,21600r21600,l21600,xe" w14:anchorId="470A7092">
              <v:stroke joinstyle="miter"/>
              <v:path gradientshapeok="t" o:connecttype="rect"/>
            </v:shapetype>
            <v:shape id="Text Box 4" style="position:absolute;margin-left:0;margin-top:0;width:74.2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">
              <v:textbox style="mso-fit-shape-to-text:t" inset="0,15pt,0,0">
                <w:txbxContent>
                  <w:p w:rsidRPr="00035F52" w:rsidR="00035F52" w:rsidP="00326F54" w:rsidRDefault="00035F52" w14:paraId="7B215558" w14:textId="1C46570C">
                    <w:pPr>
                      <w:rPr>
                        <w:noProof/>
                      </w:rPr>
                    </w:pPr>
                    <w:r w:rsidRPr="00035F52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clsh="http://schemas.microsoft.com/office/drawing/2020/classificationShape" mc:Ignorable="w14 w15 w16se w16cid wp14">
  <w:p w:rsidR="00035F52" w:rsidP="00326F54" w:rsidRDefault="00035F52" w14:paraId="17F7E18E" w14:textId="4E3CFF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341BA5" wp14:editId="44FFCA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57505"/>
              <wp:effectExtent l="0" t="0" r="10160" b="4445"/>
              <wp:wrapNone/>
              <wp:docPr id="1769867486" name="Text Box 3" descr="IN-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2D05F5CA-B7CD-4D01-825C-D5E5769472A5}"/>
                  </a:ext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35F52" w:rsidR="00035F52" w:rsidP="00326F54" w:rsidRDefault="00035F52" w14:paraId="3A71CD53" w14:textId="3ADECDDB">
                          <w:pPr>
                            <w:rPr>
                              <w:noProof/>
                            </w:rPr>
                          </w:pPr>
                          <w:r w:rsidRPr="00035F52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05C576E">
            <v:shapetype id="_x0000_t202" coordsize="21600,21600" o:spt="202" path="m,l,21600r21600,l21600,xe" w14:anchorId="15341BA5">
              <v:stroke joinstyle="miter"/>
              <v:path gradientshapeok="t" o:connecttype="rect"/>
            </v:shapetype>
            <v:shape id="Text Box 3" style="position:absolute;margin-left:0;margin-top:0;width:74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">
              <v:textbox style="mso-fit-shape-to-text:t" inset="0,15pt,0,0">
                <w:txbxContent>
                  <w:p w:rsidRPr="00035F52" w:rsidR="00035F52" w:rsidP="00326F54" w:rsidRDefault="00035F52" w14:paraId="0F7050F5" w14:textId="3ADECDDB">
                    <w:pPr>
                      <w:rPr>
                        <w:noProof/>
                      </w:rPr>
                    </w:pPr>
                    <w:r w:rsidRPr="00035F52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716"/>
    <w:multiLevelType w:val="multilevel"/>
    <w:tmpl w:val="53E6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3B52935"/>
    <w:multiLevelType w:val="hybridMultilevel"/>
    <w:tmpl w:val="235A74F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B82700"/>
    <w:multiLevelType w:val="multilevel"/>
    <w:tmpl w:val="E258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0226F55"/>
    <w:multiLevelType w:val="hybridMultilevel"/>
    <w:tmpl w:val="BC98ADD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2A7947"/>
    <w:multiLevelType w:val="multilevel"/>
    <w:tmpl w:val="D99C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23C0D1A"/>
    <w:multiLevelType w:val="multilevel"/>
    <w:tmpl w:val="8610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EC14F90"/>
    <w:multiLevelType w:val="multilevel"/>
    <w:tmpl w:val="3200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B508B"/>
    <w:multiLevelType w:val="multilevel"/>
    <w:tmpl w:val="694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A883B7E"/>
    <w:multiLevelType w:val="hybridMultilevel"/>
    <w:tmpl w:val="BA780EC2"/>
    <w:lvl w:ilvl="0" w:tplc="8090793C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C33791"/>
    <w:multiLevelType w:val="multilevel"/>
    <w:tmpl w:val="D8DE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B261481"/>
    <w:multiLevelType w:val="multilevel"/>
    <w:tmpl w:val="886A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8A311DD"/>
    <w:multiLevelType w:val="multilevel"/>
    <w:tmpl w:val="DF42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2A5773F"/>
    <w:multiLevelType w:val="multilevel"/>
    <w:tmpl w:val="FF58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59B078D"/>
    <w:multiLevelType w:val="multilevel"/>
    <w:tmpl w:val="943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"/>
  </w:num>
  <w:num w:numId="12">
    <w:abstractNumId w:val="0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37B8BB"/>
    <w:rsid w:val="00014B9F"/>
    <w:rsid w:val="00022A2C"/>
    <w:rsid w:val="00035F52"/>
    <w:rsid w:val="000D2F93"/>
    <w:rsid w:val="000F4ED3"/>
    <w:rsid w:val="00107D73"/>
    <w:rsid w:val="001403FC"/>
    <w:rsid w:val="00141DF9"/>
    <w:rsid w:val="00142167"/>
    <w:rsid w:val="00181AA0"/>
    <w:rsid w:val="00191A3C"/>
    <w:rsid w:val="001C10FE"/>
    <w:rsid w:val="0029654C"/>
    <w:rsid w:val="00297096"/>
    <w:rsid w:val="002A4BC6"/>
    <w:rsid w:val="002B6656"/>
    <w:rsid w:val="002F55CE"/>
    <w:rsid w:val="00310267"/>
    <w:rsid w:val="00326F54"/>
    <w:rsid w:val="003271DE"/>
    <w:rsid w:val="00363417"/>
    <w:rsid w:val="003B07FB"/>
    <w:rsid w:val="003E4435"/>
    <w:rsid w:val="00464523"/>
    <w:rsid w:val="00477A66"/>
    <w:rsid w:val="004F7704"/>
    <w:rsid w:val="005254EA"/>
    <w:rsid w:val="00536F79"/>
    <w:rsid w:val="00541297"/>
    <w:rsid w:val="00554283"/>
    <w:rsid w:val="005A4821"/>
    <w:rsid w:val="005C3E8A"/>
    <w:rsid w:val="005F272D"/>
    <w:rsid w:val="0062287A"/>
    <w:rsid w:val="00655D54"/>
    <w:rsid w:val="0066242E"/>
    <w:rsid w:val="006B3F28"/>
    <w:rsid w:val="006F3EBE"/>
    <w:rsid w:val="007337ED"/>
    <w:rsid w:val="00786222"/>
    <w:rsid w:val="0079207B"/>
    <w:rsid w:val="007A569B"/>
    <w:rsid w:val="007C26FD"/>
    <w:rsid w:val="0085680A"/>
    <w:rsid w:val="008A1CB3"/>
    <w:rsid w:val="008C4B2C"/>
    <w:rsid w:val="008D06C8"/>
    <w:rsid w:val="008E6796"/>
    <w:rsid w:val="00951D99"/>
    <w:rsid w:val="009779CF"/>
    <w:rsid w:val="0098417F"/>
    <w:rsid w:val="00991291"/>
    <w:rsid w:val="009A4258"/>
    <w:rsid w:val="009B78E8"/>
    <w:rsid w:val="009C2A07"/>
    <w:rsid w:val="00AB1D8B"/>
    <w:rsid w:val="00AB2AAB"/>
    <w:rsid w:val="00AC1AC9"/>
    <w:rsid w:val="00AE21D9"/>
    <w:rsid w:val="00AF57AF"/>
    <w:rsid w:val="00B247AC"/>
    <w:rsid w:val="00B40C8C"/>
    <w:rsid w:val="00B818B9"/>
    <w:rsid w:val="00BA2A4E"/>
    <w:rsid w:val="00BB186C"/>
    <w:rsid w:val="00BE287D"/>
    <w:rsid w:val="00BE307D"/>
    <w:rsid w:val="00C06FD3"/>
    <w:rsid w:val="00C57A87"/>
    <w:rsid w:val="00C62B7F"/>
    <w:rsid w:val="00C642B0"/>
    <w:rsid w:val="00C66F70"/>
    <w:rsid w:val="00CD1AC3"/>
    <w:rsid w:val="00CD5654"/>
    <w:rsid w:val="00CE0EA5"/>
    <w:rsid w:val="00DA49A1"/>
    <w:rsid w:val="00DC2679"/>
    <w:rsid w:val="00DC343E"/>
    <w:rsid w:val="00DC5212"/>
    <w:rsid w:val="00E42220"/>
    <w:rsid w:val="00E46BD2"/>
    <w:rsid w:val="00E47AD7"/>
    <w:rsid w:val="00EA56C5"/>
    <w:rsid w:val="00ED16AE"/>
    <w:rsid w:val="00EE0A6C"/>
    <w:rsid w:val="00EF0FFC"/>
    <w:rsid w:val="00F045F1"/>
    <w:rsid w:val="00F5643F"/>
    <w:rsid w:val="00FC2ED4"/>
    <w:rsid w:val="00FE1176"/>
    <w:rsid w:val="065E90C8"/>
    <w:rsid w:val="0E29030F"/>
    <w:rsid w:val="31EE47C5"/>
    <w:rsid w:val="320D661B"/>
    <w:rsid w:val="3BBAF78C"/>
    <w:rsid w:val="488BADAD"/>
    <w:rsid w:val="7A37B8BB"/>
    <w:rsid w:val="7E699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B8BB"/>
  <w15:chartTrackingRefBased/>
  <w15:docId w15:val="{5FC3E320-0A7B-4DB8-8221-E9DB0BD466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26F54"/>
    <w:pPr>
      <w:spacing w:after="320" w:line="336" w:lineRule="auto"/>
    </w:pPr>
    <w:rPr>
      <w:rFonts w:ascii="Arial" w:hAnsi="Arial" w:eastAsia="Calibri" w:cs="Arial"/>
      <w:kern w:val="2"/>
      <w:sz w:val="36"/>
      <w:szCs w:val="36"/>
      <w:lang w:val="en-NZ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F54"/>
    <w:pPr>
      <w:keepNext/>
      <w:keepLines/>
      <w:spacing w:after="240"/>
      <w:outlineLvl w:val="0"/>
    </w:pPr>
    <w:rPr>
      <w:rFonts w:eastAsia="MS Gothic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F54"/>
    <w:pPr>
      <w:spacing w:before="600" w:after="80"/>
      <w:outlineLvl w:val="1"/>
    </w:pPr>
    <w:rPr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435"/>
    <w:pPr>
      <w:spacing w:before="400" w:after="140"/>
      <w:outlineLvl w:val="2"/>
    </w:pPr>
    <w:rPr>
      <w:b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F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F52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326F54"/>
    <w:rPr>
      <w:rFonts w:ascii="Arial" w:hAnsi="Arial" w:eastAsia="MS Gothic" w:cs="Arial"/>
      <w:b/>
      <w:bCs/>
      <w:kern w:val="2"/>
      <w:sz w:val="64"/>
      <w:szCs w:val="64"/>
      <w:lang w:val="en-NZ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rsid w:val="00326F54"/>
    <w:rPr>
      <w:rFonts w:ascii="Arial" w:hAnsi="Arial" w:eastAsia="Calibri" w:cs="Arial"/>
      <w:b/>
      <w:kern w:val="2"/>
      <w:sz w:val="48"/>
      <w:szCs w:val="48"/>
      <w:lang w:val="en-NZ"/>
      <w14:ligatures w14:val="standardContextual"/>
    </w:rPr>
  </w:style>
  <w:style w:type="character" w:styleId="Heading3Char" w:customStyle="1">
    <w:name w:val="Heading 3 Char"/>
    <w:basedOn w:val="DefaultParagraphFont"/>
    <w:link w:val="Heading3"/>
    <w:uiPriority w:val="9"/>
    <w:rsid w:val="003E4435"/>
    <w:rPr>
      <w:rFonts w:ascii="Arial" w:hAnsi="Arial" w:eastAsia="Calibri" w:cs="Arial"/>
      <w:b/>
      <w:kern w:val="2"/>
      <w:sz w:val="40"/>
      <w:szCs w:val="40"/>
      <w:lang w:val="en-NZ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35F5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5F52"/>
  </w:style>
  <w:style w:type="paragraph" w:styleId="Footer">
    <w:name w:val="footer"/>
    <w:basedOn w:val="Normal"/>
    <w:link w:val="FooterChar"/>
    <w:uiPriority w:val="99"/>
    <w:unhideWhenUsed/>
    <w:rsid w:val="006B3F2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3F28"/>
  </w:style>
  <w:style w:type="paragraph" w:styleId="ListParagraph">
    <w:name w:val="List Paragraph"/>
    <w:basedOn w:val="Normal"/>
    <w:link w:val="ListParagraphChar"/>
    <w:uiPriority w:val="34"/>
    <w:rsid w:val="00ED16AE"/>
    <w:pPr>
      <w:ind w:left="720"/>
      <w:contextualSpacing/>
    </w:pPr>
  </w:style>
  <w:style w:type="paragraph" w:styleId="Bullet" w:customStyle="1">
    <w:name w:val="Bullet"/>
    <w:basedOn w:val="ListParagraph"/>
    <w:link w:val="BulletChar"/>
    <w:qFormat/>
    <w:rsid w:val="00326F54"/>
    <w:pPr>
      <w:numPr>
        <w:numId w:val="15"/>
      </w:numPr>
      <w:spacing w:after="200"/>
      <w:ind w:left="357" w:hanging="357"/>
      <w:contextualSpacing w:val="0"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326F54"/>
    <w:rPr>
      <w:rFonts w:ascii="Arial" w:hAnsi="Arial" w:eastAsia="Calibri" w:cs="Arial"/>
      <w:kern w:val="2"/>
      <w:sz w:val="36"/>
      <w:szCs w:val="36"/>
      <w:lang w:val="en-NZ"/>
      <w14:ligatures w14:val="standardContextual"/>
    </w:rPr>
  </w:style>
  <w:style w:type="character" w:styleId="BulletChar" w:customStyle="1">
    <w:name w:val="Bullet Char"/>
    <w:basedOn w:val="ListParagraphChar"/>
    <w:link w:val="Bullet"/>
    <w:rsid w:val="00326F54"/>
    <w:rPr>
      <w:rFonts w:ascii="Arial" w:hAnsi="Arial" w:eastAsia="Calibri" w:cs="Arial"/>
      <w:kern w:val="2"/>
      <w:sz w:val="36"/>
      <w:szCs w:val="36"/>
      <w:lang w:val="en-N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E4D0E3A2E454D98860A71F5856D8E" ma:contentTypeVersion="43" ma:contentTypeDescription="Create a new document." ma:contentTypeScope="" ma:versionID="0d7211dd15259eaa4627fb7f22d80a7a">
  <xsd:schema xmlns:xsd="http://www.w3.org/2001/XMLSchema" xmlns:xs="http://www.w3.org/2001/XMLSchema" xmlns:p="http://schemas.microsoft.com/office/2006/metadata/properties" xmlns:ns1="http://schemas.microsoft.com/sharepoint/v3" xmlns:ns2="40af8c78-a2bd-4ba8-9f24-459a274e7003" xmlns:ns3="b024aa34-3a5f-4888-b001-ffe17a85ed1c" targetNamespace="http://schemas.microsoft.com/office/2006/metadata/properties" ma:root="true" ma:fieldsID="9ac39f23f2830a72c61e195e84c07878" ns1:_="" ns2:_="" ns3:_="">
    <xsd:import namespace="http://schemas.microsoft.com/sharepoint/v3"/>
    <xsd:import namespace="40af8c78-a2bd-4ba8-9f24-459a274e7003"/>
    <xsd:import namespace="b024aa34-3a5f-4888-b001-ffe17a85e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1:URL" minOccurs="0"/>
                <xsd:element ref="ns3:Brand" minOccurs="0"/>
                <xsd:element ref="ns3:C3FinancialYearNote" minOccurs="0"/>
                <xsd:element ref="ns3:Campaign" minOccurs="0"/>
                <xsd:element ref="ns3:C3TopicNote" minOccurs="0"/>
                <xsd:element ref="ns3:lb9b9f3b053a41b38b75c9a9e297a5c0" minOccurs="0"/>
                <xsd:element ref="ns3:d896531a588f45f3a4854e36212e5fcd" minOccurs="0"/>
                <xsd:element ref="ns3:ed43d56e28de45d9823832c24172a393" minOccurs="0"/>
                <xsd:element ref="ns2:_Flow_SignoffStatus" minOccurs="0"/>
                <xsd:element ref="ns2:dTEADDED" minOccurs="0"/>
                <xsd:element ref="ns2:MediaServiceObjectDetectorVersions" minOccurs="0"/>
                <xsd:element ref="ns2:MediaServiceSearchProperties" minOccurs="0"/>
                <xsd:element ref="ns2:Quart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8c78-a2bd-4ba8-9f24-459a274e7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1bc273-1602-4fac-9ab0-4c4e1ac79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40" nillable="true" ma:displayName="Sign-off status" ma:internalName="Sign_x002d_off_x0020_status">
      <xsd:simpleType>
        <xsd:restriction base="dms:Text"/>
      </xsd:simpleType>
    </xsd:element>
    <xsd:element name="dTEADDED" ma:index="41" nillable="true" ma:displayName="dTE ADDED" ma:format="DateOnly" ma:internalName="dTEADDED">
      <xsd:simpleType>
        <xsd:restriction base="dms:DateTim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Quarter" ma:index="44" nillable="true" ma:displayName="Quarter" ma:description="Which Quarter does this information pertain to, if applicable. " ma:format="Dropdown" ma:internalName="Quarter">
      <xsd:simpleType>
        <xsd:restriction base="dms:Choice">
          <xsd:enumeration value="Q1"/>
          <xsd:enumeration value="Q2"/>
          <xsd:enumeration value="Q3"/>
          <xsd:enumeration value="Q4"/>
        </xsd:restriction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4aa34-3a5f-4888-b001-ffe17a85e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13e191-b0bc-47cb-b594-0d173eb4dd3f}" ma:internalName="TaxCatchAll" ma:showField="CatchAllData" ma:web="b024aa34-3a5f-4888-b001-ffe17a85e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251bc273-1602-4fac-9ab0-4c4e1ac79c8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Brand" ma:index="27" nillable="true" ma:displayName="Brand" ma:format="Dropdown" ma:internalName="Brand" ma:readOnly="false">
      <xsd:simpleType>
        <xsd:union memberTypes="dms:Text">
          <xsd:simpleType>
            <xsd:restriction base="dms:Choice">
              <xsd:enumeration value="​EECA"/>
              <xsd:enumeration value="EECA Business"/>
              <xsd:enumeration value="Electric Vehicles"/>
              <xsd:enumeration value="Energywise"/>
              <xsd:enumeration value="Energy Rating Label"/>
              <xsd:enumeration value="Energy Star"/>
              <xsd:enumeration value="NABERS NZ"/>
              <xsd:enumeration value="VFEL"/>
            </xsd:restriction>
          </xsd:simpleType>
        </xsd:union>
      </xsd:simpleType>
    </xsd:element>
    <xsd:element name="C3FinancialYearNote" ma:index="29" nillable="true" ma:taxonomy="true" ma:internalName="C3FinancialYearNote" ma:taxonomyFieldName="C3FinancialYear" ma:displayName="Financial Year" ma:readOnly="false" ma:default="" ma:fieldId="{576f231a-00e6-4d2f-a497-c942067ed5b8}" ma:sspId="251bc273-1602-4fac-9ab0-4c4e1ac79c83" ma:termSetId="67187f8a-7802-4a97-b714-f9f1f17ed6c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ampaign" ma:index="30" nillable="true" ma:displayName="Campaign" ma:internalName="Campaign" ma:readOnly="false">
      <xsd:simpleType>
        <xsd:restriction base="dms:Text"/>
      </xsd:simpleType>
    </xsd:element>
    <xsd:element name="C3TopicNote" ma:index="32" nillable="true" ma:taxonomy="true" ma:internalName="C3TopicNote" ma:taxonomyFieldName="C3Topic" ma:displayName="Topic" ma:readOnly="false" ma:default="" ma:fieldId="{6a3fe89f-a6dd-4490-a9c1-3ef38d67b8c7}" ma:sspId="251bc273-1602-4fac-9ab0-4c4e1ac79c83" ma:termSetId="42258138-b9bc-41e1-b119-21c8ee0c57c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b9b9f3b053a41b38b75c9a9e297a5c0" ma:index="34" nillable="true" ma:taxonomy="true" ma:internalName="lb9b9f3b053a41b38b75c9a9e297a5c0" ma:taxonomyFieldName="ProgrammeArea" ma:displayName="Programme Area" ma:readOnly="false" ma:default="" ma:fieldId="{5b9b9f3b-053a-41b3-8b75-c9a9e297a5c0}" ma:sspId="251bc273-1602-4fac-9ab0-4c4e1ac79c83" ma:termSetId="0f3e60e5-e825-431a-ae77-33180cb2ef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896531a588f45f3a4854e36212e5fcd" ma:index="36" nillable="true" ma:taxonomy="true" ma:internalName="d896531a588f45f3a4854e36212e5fcd" ma:taxonomyFieldName="Vendor" ma:displayName="Vendor" ma:readOnly="false" ma:default="" ma:fieldId="{d896531a-588f-45f3-a485-4e36212e5fcd}" ma:sspId="251bc273-1602-4fac-9ab0-4c4e1ac79c83" ma:termSetId="911aaf1f-b036-4cc5-a5e5-b61fb3e72994" ma:anchorId="c8fa689d-db92-4fe0-8309-6b6e41916483" ma:open="true" ma:isKeyword="false">
      <xsd:complexType>
        <xsd:sequence>
          <xsd:element ref="pc:Terms" minOccurs="0" maxOccurs="1"/>
        </xsd:sequence>
      </xsd:complexType>
    </xsd:element>
    <xsd:element name="ed43d56e28de45d9823832c24172a393" ma:index="39" nillable="true" ma:taxonomy="true" ma:internalName="ed43d56e28de45d9823832c24172a393" ma:taxonomyFieldName="Channel" ma:displayName="Channel" ma:readOnly="false" ma:default="" ma:fieldId="{ed43d56e-28de-45d9-8238-32c24172a393}" ma:sspId="251bc273-1602-4fac-9ab0-4c4e1ac79c83" ma:termSetId="dbec196c-76ce-4dc1-8de0-f3b10ecccf10" ma:anchorId="29199e64-df51-4c48-b3fa-5eada26ece5b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f8c78-a2bd-4ba8-9f24-459a274e7003">
      <Terms xmlns="http://schemas.microsoft.com/office/infopath/2007/PartnerControls"/>
    </lcf76f155ced4ddcb4097134ff3c332f>
    <TaxCatchAll xmlns="b024aa34-3a5f-4888-b001-ffe17a85ed1c" xsi:nil="true"/>
    <TaxKeywordTaxHTField xmlns="b024aa34-3a5f-4888-b001-ffe17a85ed1c">
      <Terms xmlns="http://schemas.microsoft.com/office/infopath/2007/PartnerControls"/>
    </TaxKeywordTaxHTField>
    <dTEADDED xmlns="40af8c78-a2bd-4ba8-9f24-459a274e7003" xsi:nil="true"/>
    <C3FinancialYearNote xmlns="b024aa34-3a5f-4888-b001-ffe17a85ed1c">
      <Terms xmlns="http://schemas.microsoft.com/office/infopath/2007/PartnerControls"/>
    </C3FinancialYearNote>
    <lb9b9f3b053a41b38b75c9a9e297a5c0 xmlns="b024aa34-3a5f-4888-b001-ffe17a85ed1c">
      <Terms xmlns="http://schemas.microsoft.com/office/infopath/2007/PartnerControls"/>
    </lb9b9f3b053a41b38b75c9a9e297a5c0>
    <_Flow_SignoffStatus xmlns="40af8c78-a2bd-4ba8-9f24-459a274e7003" xsi:nil="true"/>
    <Campaign xmlns="b024aa34-3a5f-4888-b001-ffe17a85ed1c" xsi:nil="true"/>
    <Quarter xmlns="40af8c78-a2bd-4ba8-9f24-459a274e7003" xsi:nil="true"/>
    <URL xmlns="http://schemas.microsoft.com/sharepoint/v3">
      <Url xsi:nil="true"/>
      <Description xsi:nil="true"/>
    </URL>
    <C3TopicNote xmlns="b024aa34-3a5f-4888-b001-ffe17a85ed1c">
      <Terms xmlns="http://schemas.microsoft.com/office/infopath/2007/PartnerControls"/>
    </C3TopicNote>
    <d896531a588f45f3a4854e36212e5fcd xmlns="b024aa34-3a5f-4888-b001-ffe17a85ed1c">
      <Terms xmlns="http://schemas.microsoft.com/office/infopath/2007/PartnerControls"/>
    </d896531a588f45f3a4854e36212e5fcd>
    <ed43d56e28de45d9823832c24172a393 xmlns="b024aa34-3a5f-4888-b001-ffe17a85ed1c">
      <Terms xmlns="http://schemas.microsoft.com/office/infopath/2007/PartnerControls"/>
    </ed43d56e28de45d9823832c24172a393>
    <Brand xmlns="b024aa34-3a5f-4888-b001-ffe17a85ed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709621-08FD-4C6D-9EFD-AB2537B1ED4D}"/>
</file>

<file path=customXml/itemProps2.xml><?xml version="1.0" encoding="utf-8"?>
<ds:datastoreItem xmlns:ds="http://schemas.openxmlformats.org/officeDocument/2006/customXml" ds:itemID="{CEEA44C8-1574-4D80-B6A7-753D8207EF96}">
  <ds:schemaRefs>
    <ds:schemaRef ds:uri="http://purl.org/dc/terms/"/>
    <ds:schemaRef ds:uri="6a7f7810-7080-4eb4-b66c-c41c6fc69d87"/>
    <ds:schemaRef ds:uri="0c8419a8-0969-48de-a896-901fe0661d3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A574B0D-0009-4017-BD4A-F9658A363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DF1827-5109-4EBA-9013-BD193EBE59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Lindsay</dc:creator>
  <cp:keywords/>
  <dc:description/>
  <cp:lastModifiedBy>Jasmine Lindsay</cp:lastModifiedBy>
  <cp:revision>5</cp:revision>
  <dcterms:created xsi:type="dcterms:W3CDTF">2026-04-13T23:54:00Z</dcterms:created>
  <dcterms:modified xsi:type="dcterms:W3CDTF">2026-04-20T23:16:51Z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0x010100E4DE4D0E3A2E454D98860A71F5856D8E</vt:lpwstr>
  </property>
  <property fmtid="{D5CDD505-2E9C-101B-9397-08002B2CF9AE}" pid="3" name="RevIMBCS">
    <vt:lpwstr/>
  </property>
  <property fmtid="{D5CDD505-2E9C-101B-9397-08002B2CF9AE}" pid="4" name="_dlc_DocIdItemGuid">
    <vt:lpwstr>7b0f96ac-9a4d-4dcd-b4ce-c956af6e5917</vt:lpwstr>
  </property>
  <property fmtid="{D5CDD505-2E9C-101B-9397-08002B2CF9AE}" pid="5" name="MediaServiceImageTags">
    <vt:lpwstr/>
  </property>
  <property fmtid="{D5CDD505-2E9C-101B-9397-08002B2CF9AE}" pid="6" name="ClassificationContentMarkingHeaderShapeIds">
    <vt:lpwstr>697e08de,404137da,517c06e2</vt:lpwstr>
  </property>
  <property fmtid="{D5CDD505-2E9C-101B-9397-08002B2CF9AE}" pid="7" name="ClassificationContentMarkingHeaderFontProps">
    <vt:lpwstr>#000000,10,Aptos</vt:lpwstr>
  </property>
  <property fmtid="{D5CDD505-2E9C-101B-9397-08002B2CF9AE}" pid="8" name="ClassificationContentMarkingHeaderText">
    <vt:lpwstr>IN-CONFIDENCE</vt:lpwstr>
  </property>
  <property fmtid="{D5CDD505-2E9C-101B-9397-08002B2CF9AE}" pid="9" name="MSIP_Label_f43e46a9-9901-46e9-bfae-bb6189d4cb66_Enabled">
    <vt:lpwstr>true</vt:lpwstr>
  </property>
  <property fmtid="{D5CDD505-2E9C-101B-9397-08002B2CF9AE}" pid="10" name="MSIP_Label_f43e46a9-9901-46e9-bfae-bb6189d4cb66_SetDate">
    <vt:lpwstr>2026-04-08T01:36:55Z</vt:lpwstr>
  </property>
  <property fmtid="{D5CDD505-2E9C-101B-9397-08002B2CF9AE}" pid="11" name="MSIP_Label_f43e46a9-9901-46e9-bfae-bb6189d4cb66_Method">
    <vt:lpwstr>Standard</vt:lpwstr>
  </property>
  <property fmtid="{D5CDD505-2E9C-101B-9397-08002B2CF9AE}" pid="12" name="MSIP_Label_f43e46a9-9901-46e9-bfae-bb6189d4cb66_Name">
    <vt:lpwstr>In-confidence</vt:lpwstr>
  </property>
  <property fmtid="{D5CDD505-2E9C-101B-9397-08002B2CF9AE}" pid="13" name="MSIP_Label_f43e46a9-9901-46e9-bfae-bb6189d4cb66_SiteId">
    <vt:lpwstr>e40c4f52-99bd-4d4f-bf7e-d001a2ca6556</vt:lpwstr>
  </property>
  <property fmtid="{D5CDD505-2E9C-101B-9397-08002B2CF9AE}" pid="14" name="MSIP_Label_f43e46a9-9901-46e9-bfae-bb6189d4cb66_ActionId">
    <vt:lpwstr>dd38fd87-c319-4daa-8396-f36daddaa50b</vt:lpwstr>
  </property>
  <property fmtid="{D5CDD505-2E9C-101B-9397-08002B2CF9AE}" pid="15" name="MSIP_Label_f43e46a9-9901-46e9-bfae-bb6189d4cb66_ContentBits">
    <vt:lpwstr>1</vt:lpwstr>
  </property>
  <property fmtid="{D5CDD505-2E9C-101B-9397-08002B2CF9AE}" pid="16" name="MSIP_Label_f43e46a9-9901-46e9-bfae-bb6189d4cb66_Tag">
    <vt:lpwstr>10, 3, 0, 1</vt:lpwstr>
  </property>
  <property fmtid="{D5CDD505-2E9C-101B-9397-08002B2CF9AE}" pid="17" name="docLang">
    <vt:lpwstr>en</vt:lpwstr>
  </property>
</Properties>
</file>